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B0A8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4B8FDF7E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697DC308" w14:textId="77777777" w:rsidR="002A09E1" w:rsidRPr="00A44881" w:rsidRDefault="005B148B" w:rsidP="003721CF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ПЕДАГОГІЧНИЙ </w:t>
      </w:r>
      <w:r w:rsidR="002A09E1" w:rsidRPr="00A44881">
        <w:rPr>
          <w:rFonts w:ascii="Times New Roman" w:hAnsi="Times New Roman"/>
          <w:b/>
          <w:sz w:val="28"/>
          <w:lang w:val="uk-UA"/>
        </w:rPr>
        <w:t>ФАКУЛЬТЕТ</w:t>
      </w:r>
      <w:r w:rsidR="002A09E1">
        <w:rPr>
          <w:rFonts w:ascii="Times New Roman" w:hAnsi="Times New Roman"/>
          <w:b/>
          <w:sz w:val="28"/>
          <w:lang w:val="uk-UA"/>
        </w:rPr>
        <w:t xml:space="preserve"> </w:t>
      </w:r>
    </w:p>
    <w:p w14:paraId="18AFF714" w14:textId="5541DA7F" w:rsidR="002A09E1" w:rsidRPr="00A44881" w:rsidRDefault="002A09E1" w:rsidP="00907AF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 w:rsidR="00F23A5C">
        <w:rPr>
          <w:rFonts w:ascii="Times New Roman" w:hAnsi="Times New Roman"/>
          <w:b/>
          <w:sz w:val="28"/>
          <w:lang w:val="uk-UA"/>
        </w:rPr>
        <w:t xml:space="preserve"> СПЕЦІАЛЬНОЇ ОСВІТИ</w:t>
      </w:r>
    </w:p>
    <w:p w14:paraId="31A686B2" w14:textId="77777777" w:rsidR="002A09E1" w:rsidRDefault="002A09E1" w:rsidP="003721CF">
      <w:pPr>
        <w:pStyle w:val="a4"/>
        <w:ind w:left="6663"/>
        <w:rPr>
          <w:sz w:val="24"/>
          <w:szCs w:val="24"/>
        </w:rPr>
      </w:pPr>
    </w:p>
    <w:p w14:paraId="5C8A18A1" w14:textId="77777777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14:paraId="38DFBAA5" w14:textId="46664D17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на засіданні кафедри </w:t>
      </w:r>
      <w:r w:rsidR="002E2382">
        <w:rPr>
          <w:sz w:val="24"/>
          <w:szCs w:val="24"/>
        </w:rPr>
        <w:t>спеціальної освіти</w:t>
      </w:r>
    </w:p>
    <w:p w14:paraId="7A0823D4" w14:textId="28C47721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2E2382">
        <w:rPr>
          <w:sz w:val="24"/>
          <w:szCs w:val="24"/>
        </w:rPr>
        <w:t>6</w:t>
      </w:r>
      <w:r w:rsidRPr="00EF453B">
        <w:rPr>
          <w:sz w:val="24"/>
          <w:szCs w:val="24"/>
        </w:rPr>
        <w:t xml:space="preserve"> від </w:t>
      </w:r>
      <w:r w:rsidR="002E2382">
        <w:rPr>
          <w:sz w:val="24"/>
          <w:szCs w:val="24"/>
        </w:rPr>
        <w:t xml:space="preserve">2. 11. </w:t>
      </w:r>
      <w:r w:rsidRPr="00EF453B">
        <w:rPr>
          <w:sz w:val="24"/>
          <w:szCs w:val="24"/>
        </w:rPr>
        <w:t>20</w:t>
      </w:r>
      <w:r w:rsidR="00F23A5C">
        <w:rPr>
          <w:sz w:val="24"/>
          <w:szCs w:val="24"/>
        </w:rPr>
        <w:t>20</w:t>
      </w:r>
      <w:r w:rsidRPr="00EF453B">
        <w:rPr>
          <w:sz w:val="24"/>
          <w:szCs w:val="24"/>
        </w:rPr>
        <w:t xml:space="preserve"> р.</w:t>
      </w:r>
    </w:p>
    <w:p w14:paraId="25537EB1" w14:textId="67711CDE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 w:rsidR="00F23A5C">
        <w:rPr>
          <w:sz w:val="24"/>
          <w:szCs w:val="24"/>
        </w:rPr>
        <w:t>к</w:t>
      </w:r>
      <w:r w:rsidR="005B148B">
        <w:rPr>
          <w:sz w:val="24"/>
          <w:szCs w:val="24"/>
        </w:rPr>
        <w:t>а</w:t>
      </w:r>
      <w:r w:rsidRPr="00EF453B">
        <w:rPr>
          <w:sz w:val="24"/>
          <w:szCs w:val="24"/>
        </w:rPr>
        <w:t xml:space="preserve"> кафедри </w:t>
      </w:r>
    </w:p>
    <w:p w14:paraId="0F301DC0" w14:textId="2AA2F589" w:rsidR="002A09E1" w:rsidRPr="00EF453B" w:rsidRDefault="002A09E1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___________ </w:t>
      </w:r>
      <w:r w:rsidR="005B148B">
        <w:rPr>
          <w:sz w:val="24"/>
          <w:szCs w:val="24"/>
        </w:rPr>
        <w:t>(</w:t>
      </w:r>
      <w:r w:rsidR="00F23A5C">
        <w:rPr>
          <w:sz w:val="24"/>
          <w:szCs w:val="24"/>
        </w:rPr>
        <w:t>Світлана</w:t>
      </w:r>
      <w:r w:rsidR="005B148B">
        <w:rPr>
          <w:sz w:val="24"/>
          <w:szCs w:val="24"/>
        </w:rPr>
        <w:t xml:space="preserve"> </w:t>
      </w:r>
      <w:r w:rsidR="00F23A5C">
        <w:rPr>
          <w:sz w:val="24"/>
          <w:szCs w:val="24"/>
        </w:rPr>
        <w:t>ЯКОВЛЕВА</w:t>
      </w:r>
      <w:r w:rsidRPr="00EF453B">
        <w:rPr>
          <w:sz w:val="24"/>
          <w:szCs w:val="24"/>
        </w:rPr>
        <w:t xml:space="preserve">) </w:t>
      </w:r>
    </w:p>
    <w:p w14:paraId="43F2133C" w14:textId="77777777" w:rsidR="002A09E1" w:rsidRDefault="002A09E1" w:rsidP="003721CF">
      <w:pPr>
        <w:jc w:val="center"/>
        <w:rPr>
          <w:lang w:val="uk-UA"/>
        </w:rPr>
      </w:pPr>
    </w:p>
    <w:p w14:paraId="38D8BF63" w14:textId="77777777" w:rsidR="002A09E1" w:rsidRPr="00907AF9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7AF9">
        <w:rPr>
          <w:rFonts w:ascii="Times New Roman" w:hAnsi="Times New Roman"/>
          <w:sz w:val="28"/>
          <w:szCs w:val="28"/>
          <w:lang w:val="uk-UA"/>
        </w:rPr>
        <w:t>СИЛАБУС ОСВІТНЬОЇ КОМПОНЕНТИ</w:t>
      </w:r>
    </w:p>
    <w:p w14:paraId="6E330397" w14:textId="7E872357" w:rsidR="002A09E1" w:rsidRPr="00A44881" w:rsidRDefault="00971E24" w:rsidP="005B148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ОК 23</w:t>
      </w:r>
      <w:r w:rsidR="005B14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b/>
          <w:sz w:val="28"/>
          <w:szCs w:val="28"/>
          <w:lang w:val="uk-UA"/>
        </w:rPr>
        <w:t>ОСНОВИ МАТЕМАТИКИ ЗІ СПЕЦМЕТОДИКОЮ ВИКЛАДАННЯ</w:t>
      </w:r>
    </w:p>
    <w:p w14:paraId="361DB4C3" w14:textId="692105F8" w:rsidR="005B148B" w:rsidRPr="005B148B" w:rsidRDefault="002A09E1" w:rsidP="005B148B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«Спеціа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 xml:space="preserve">льна освіта» </w:t>
      </w:r>
      <w:r w:rsidR="0074436A">
        <w:rPr>
          <w:rFonts w:ascii="Times New Roman" w:hAnsi="Times New Roman"/>
          <w:sz w:val="28"/>
          <w:szCs w:val="28"/>
          <w:lang w:val="uk-UA"/>
        </w:rPr>
        <w:t>п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>ершого (бакалаврського) рівня вищої освіти</w:t>
      </w:r>
    </w:p>
    <w:p w14:paraId="2CAC6EE3" w14:textId="0E11DB06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016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5C">
        <w:rPr>
          <w:rFonts w:ascii="Times New Roman" w:hAnsi="Times New Roman"/>
          <w:sz w:val="28"/>
          <w:szCs w:val="28"/>
          <w:lang w:val="uk-UA"/>
        </w:rPr>
        <w:t>Спеціа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льна освіта</w:t>
      </w:r>
    </w:p>
    <w:p w14:paraId="6E26D055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14:paraId="62132CDC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14ACE7FD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484C963F" w14:textId="77777777" w:rsidR="0074436A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74436A">
        <w:rPr>
          <w:rFonts w:ascii="Times New Roman" w:hAnsi="Times New Roman"/>
          <w:sz w:val="28"/>
          <w:szCs w:val="28"/>
          <w:lang w:val="uk-UA"/>
        </w:rPr>
        <w:t>2</w:t>
      </w:r>
      <w:r w:rsidR="00907AF9">
        <w:rPr>
          <w:rFonts w:ascii="Times New Roman" w:hAnsi="Times New Roman"/>
          <w:sz w:val="28"/>
          <w:szCs w:val="28"/>
          <w:lang w:val="uk-UA"/>
        </w:rPr>
        <w:t>0</w:t>
      </w:r>
      <w:r w:rsidR="0074436A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2A09E1" w:rsidRPr="00907AF9" w14:paraId="79F8330B" w14:textId="77777777" w:rsidTr="00AB0A77">
        <w:tc>
          <w:tcPr>
            <w:tcW w:w="3936" w:type="dxa"/>
          </w:tcPr>
          <w:p w14:paraId="3D2CD7B6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7C5C3F60" w14:textId="050CD12D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Pr="00817837">
              <w:rPr>
                <w:rFonts w:ascii="Times New Roman" w:hAnsi="Times New Roman"/>
                <w:sz w:val="24"/>
                <w:szCs w:val="24"/>
              </w:rPr>
              <w:t>23</w:t>
            </w:r>
            <w:r w:rsidR="0074436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математики зі </w:t>
            </w:r>
            <w:proofErr w:type="spellStart"/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спецметодикою</w:t>
            </w:r>
            <w:proofErr w:type="spellEnd"/>
            <w:r w:rsidR="00F23A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</w:t>
            </w:r>
          </w:p>
        </w:tc>
      </w:tr>
      <w:tr w:rsidR="002A09E1" w:rsidRPr="00907AF9" w14:paraId="09D3F041" w14:textId="77777777" w:rsidTr="00AB0A77">
        <w:tc>
          <w:tcPr>
            <w:tcW w:w="3936" w:type="dxa"/>
          </w:tcPr>
          <w:p w14:paraId="41CB1FDD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 w:colFirst="1" w:colLast="1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2892264C" w14:textId="3349DEEF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2A09E1" w:rsidRPr="002E2382" w14:paraId="56D6933E" w14:textId="77777777" w:rsidTr="00AB0A77">
        <w:tc>
          <w:tcPr>
            <w:tcW w:w="3936" w:type="dxa"/>
          </w:tcPr>
          <w:p w14:paraId="22B49B66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05BA4ADC" w14:textId="09D6175C" w:rsidR="002A09E1" w:rsidRPr="00C02BC5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2A09E1" w:rsidRPr="00C02BC5" w14:paraId="7B281E68" w14:textId="77777777" w:rsidTr="00AB0A77">
        <w:tc>
          <w:tcPr>
            <w:tcW w:w="3936" w:type="dxa"/>
          </w:tcPr>
          <w:p w14:paraId="00DB89A5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14:paraId="013C2370" w14:textId="3F2673B3" w:rsidR="002A09E1" w:rsidRPr="00907AF9" w:rsidRDefault="00C02BC5" w:rsidP="00C02B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2A09E1" w:rsidRPr="00907AF9" w14:paraId="53C1B91C" w14:textId="77777777" w:rsidTr="00AB0A77">
        <w:tc>
          <w:tcPr>
            <w:tcW w:w="3936" w:type="dxa"/>
          </w:tcPr>
          <w:p w14:paraId="4D237340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 викладача:</w:t>
            </w:r>
          </w:p>
        </w:tc>
        <w:tc>
          <w:tcPr>
            <w:tcW w:w="10206" w:type="dxa"/>
          </w:tcPr>
          <w:p w14:paraId="64094C51" w14:textId="42FCC79C" w:rsidR="002A09E1" w:rsidRPr="00907AF9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="0074436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2A09E1" w:rsidRPr="00907AF9" w14:paraId="356F801B" w14:textId="77777777" w:rsidTr="00AB0A77">
        <w:tc>
          <w:tcPr>
            <w:tcW w:w="3936" w:type="dxa"/>
          </w:tcPr>
          <w:p w14:paraId="49E74069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14:paraId="479EE2CC" w14:textId="35D9E03B" w:rsidR="002A09E1" w:rsidRPr="00907AF9" w:rsidRDefault="00C02BC5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5 пара, </w:t>
            </w:r>
            <w:r w:rsidR="00F353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F353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  <w:bookmarkEnd w:id="0"/>
    </w:tbl>
    <w:p w14:paraId="1192570A" w14:textId="77777777" w:rsidR="002A09E1" w:rsidRPr="00907AF9" w:rsidRDefault="002A09E1" w:rsidP="00907AF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DD6190E" w14:textId="2461B490" w:rsidR="00FE30B4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  <w:r w:rsidR="00174D41" w:rsidRPr="00907A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FE30B4" w:rsidRPr="00FE30B4">
        <w:rPr>
          <w:rFonts w:ascii="Times New Roman" w:hAnsi="Times New Roman"/>
          <w:sz w:val="24"/>
          <w:szCs w:val="24"/>
          <w:lang w:val="uk-UA"/>
        </w:rPr>
        <w:t>Даний курс займає важливе місце в системі підготовки фахівців із спеціальної освіти</w:t>
      </w:r>
      <w:r w:rsidR="00FE30B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 xml:space="preserve">Змістовний аспект курсу пов’язаний з 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подальшим поглибленням фахових </w:t>
      </w:r>
      <w:proofErr w:type="spellStart"/>
      <w:r w:rsidR="00FE30B4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="00FE30B4">
        <w:rPr>
          <w:rFonts w:ascii="Times New Roman" w:hAnsi="Times New Roman"/>
          <w:sz w:val="24"/>
          <w:szCs w:val="24"/>
          <w:lang w:val="uk-UA"/>
        </w:rPr>
        <w:t xml:space="preserve"> таких як дидактична і методична підготовка 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>студентів</w:t>
      </w:r>
      <w:r w:rsidR="00FE30B4">
        <w:rPr>
          <w:rFonts w:ascii="Times New Roman" w:hAnsi="Times New Roman"/>
          <w:sz w:val="24"/>
          <w:szCs w:val="24"/>
          <w:lang w:val="uk-UA"/>
        </w:rPr>
        <w:t>-бакалаврів</w:t>
      </w:r>
      <w:r w:rsidR="00F353CB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30B4">
        <w:rPr>
          <w:rFonts w:ascii="Times New Roman" w:hAnsi="Times New Roman"/>
          <w:sz w:val="24"/>
          <w:szCs w:val="24"/>
          <w:lang w:val="uk-UA"/>
        </w:rPr>
        <w:t>Зазначений курс містить певні спільні дидактичні компоненти з іншими методиками викладання навчальних дисциплін у спеціальній школі для дітей з порушенням інтелектуального розвитку. Але є і певні особливості</w:t>
      </w:r>
      <w:r w:rsidR="00536927">
        <w:rPr>
          <w:rFonts w:ascii="Times New Roman" w:hAnsi="Times New Roman"/>
          <w:sz w:val="24"/>
          <w:szCs w:val="24"/>
          <w:lang w:val="uk-UA"/>
        </w:rPr>
        <w:t>, відмінності в процесі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 навчання </w:t>
      </w:r>
      <w:r w:rsidR="00536927">
        <w:rPr>
          <w:rFonts w:ascii="Times New Roman" w:hAnsi="Times New Roman"/>
          <w:sz w:val="24"/>
          <w:szCs w:val="24"/>
          <w:lang w:val="uk-UA"/>
        </w:rPr>
        <w:t xml:space="preserve">математики </w:t>
      </w:r>
      <w:r w:rsidR="00FE30B4">
        <w:rPr>
          <w:rFonts w:ascii="Times New Roman" w:hAnsi="Times New Roman"/>
          <w:sz w:val="24"/>
          <w:szCs w:val="24"/>
          <w:lang w:val="uk-UA"/>
        </w:rPr>
        <w:t xml:space="preserve">осіб з порушенням розумового розвитку. Саме на них і зосереджена увага студентів в процесі викладання </w:t>
      </w:r>
      <w:r w:rsidR="00536927">
        <w:rPr>
          <w:rFonts w:ascii="Times New Roman" w:hAnsi="Times New Roman"/>
          <w:sz w:val="24"/>
          <w:szCs w:val="24"/>
          <w:lang w:val="uk-UA"/>
        </w:rPr>
        <w:t>вказан</w:t>
      </w:r>
      <w:r w:rsidR="00FE30B4">
        <w:rPr>
          <w:rFonts w:ascii="Times New Roman" w:hAnsi="Times New Roman"/>
          <w:sz w:val="24"/>
          <w:szCs w:val="24"/>
          <w:lang w:val="uk-UA"/>
        </w:rPr>
        <w:t>ого курсу.</w:t>
      </w:r>
    </w:p>
    <w:p w14:paraId="4C094188" w14:textId="7D72C8CB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. Метою даного курсу</w:t>
      </w:r>
      <w:r w:rsidR="005369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є оволодіння студентами методикою формування математичних уявлень, понять, умінь, навичок в учнів із порушенням інтелектуального розвитку, озброїти студентів теорією й практикою проведення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уроків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і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з математики в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спеціальній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школі, 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їх плануванням, </w:t>
      </w:r>
      <w:r w:rsidR="00850431">
        <w:rPr>
          <w:rFonts w:ascii="Times New Roman" w:hAnsi="Times New Roman"/>
          <w:sz w:val="24"/>
          <w:szCs w:val="24"/>
          <w:lang w:val="uk-UA"/>
        </w:rPr>
        <w:t>ви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користа</w:t>
      </w:r>
      <w:r w:rsidR="00850431">
        <w:rPr>
          <w:rFonts w:ascii="Times New Roman" w:hAnsi="Times New Roman"/>
          <w:sz w:val="24"/>
          <w:szCs w:val="24"/>
          <w:lang w:val="uk-UA"/>
        </w:rPr>
        <w:t>ння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 математично</w:t>
      </w:r>
      <w:r w:rsidR="00850431">
        <w:rPr>
          <w:rFonts w:ascii="Times New Roman" w:hAnsi="Times New Roman"/>
          <w:sz w:val="24"/>
          <w:szCs w:val="24"/>
          <w:lang w:val="uk-UA"/>
        </w:rPr>
        <w:t>ї термінології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>, застосовува</w:t>
      </w:r>
      <w:r w:rsidR="00850431">
        <w:rPr>
          <w:rFonts w:ascii="Times New Roman" w:hAnsi="Times New Roman"/>
          <w:sz w:val="24"/>
          <w:szCs w:val="24"/>
          <w:lang w:val="uk-UA"/>
        </w:rPr>
        <w:t>ння</w:t>
      </w:r>
      <w:r w:rsidR="00850431" w:rsidRPr="00850431">
        <w:rPr>
          <w:rFonts w:ascii="Times New Roman" w:hAnsi="Times New Roman"/>
          <w:sz w:val="24"/>
          <w:szCs w:val="24"/>
          <w:lang w:val="uk-UA"/>
        </w:rPr>
        <w:t xml:space="preserve"> отриман</w:t>
      </w:r>
      <w:r w:rsidR="00850431">
        <w:rPr>
          <w:rFonts w:ascii="Times New Roman" w:hAnsi="Times New Roman"/>
          <w:sz w:val="24"/>
          <w:szCs w:val="24"/>
          <w:lang w:val="uk-UA"/>
        </w:rPr>
        <w:t>их знань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431">
        <w:rPr>
          <w:rFonts w:ascii="Times New Roman" w:hAnsi="Times New Roman"/>
          <w:sz w:val="24"/>
          <w:szCs w:val="24"/>
          <w:lang w:val="uk-UA"/>
        </w:rPr>
        <w:t>у</w:t>
      </w:r>
      <w:r w:rsidR="00536927" w:rsidRPr="00850431">
        <w:rPr>
          <w:rFonts w:ascii="Times New Roman" w:hAnsi="Times New Roman"/>
          <w:sz w:val="24"/>
          <w:szCs w:val="24"/>
          <w:lang w:val="uk-UA"/>
        </w:rPr>
        <w:t xml:space="preserve"> повсякденному житті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 xml:space="preserve"> зна</w:t>
      </w:r>
      <w:r w:rsidR="00850431">
        <w:rPr>
          <w:rFonts w:ascii="Times New Roman" w:hAnsi="Times New Roman"/>
          <w:sz w:val="24"/>
          <w:szCs w:val="24"/>
          <w:lang w:val="uk-UA"/>
        </w:rPr>
        <w:t>ння сучасних тенденцій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 xml:space="preserve"> розвитку і документ</w:t>
      </w:r>
      <w:r w:rsidR="00850431">
        <w:rPr>
          <w:rFonts w:ascii="Times New Roman" w:hAnsi="Times New Roman"/>
          <w:sz w:val="24"/>
          <w:szCs w:val="24"/>
          <w:lang w:val="uk-UA"/>
        </w:rPr>
        <w:t>ів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, що регла</w:t>
      </w:r>
      <w:r w:rsidR="00850431">
        <w:rPr>
          <w:rFonts w:ascii="Times New Roman" w:hAnsi="Times New Roman"/>
          <w:sz w:val="24"/>
          <w:szCs w:val="24"/>
          <w:lang w:val="uk-UA"/>
        </w:rPr>
        <w:t>ментують систему освіти України і спеціальної освіти зокрема</w:t>
      </w:r>
      <w:r w:rsidR="00174D41" w:rsidRPr="00907AF9">
        <w:rPr>
          <w:rFonts w:ascii="Times New Roman" w:hAnsi="Times New Roman"/>
          <w:sz w:val="24"/>
          <w:szCs w:val="24"/>
          <w:lang w:val="uk-UA"/>
        </w:rPr>
        <w:t>.</w:t>
      </w:r>
    </w:p>
    <w:p w14:paraId="1A23D04E" w14:textId="77777777" w:rsidR="0095520B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</w:t>
      </w:r>
      <w:r w:rsidR="0095520B" w:rsidRPr="00907AF9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12474"/>
      </w:tblGrid>
      <w:tr w:rsidR="00B00F17" w:rsidRPr="002E2382" w14:paraId="2C25776A" w14:textId="77777777" w:rsidTr="00613E97">
        <w:tc>
          <w:tcPr>
            <w:tcW w:w="2263" w:type="dxa"/>
          </w:tcPr>
          <w:p w14:paraId="6AFB084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Інтегральна компетентність</w:t>
            </w:r>
          </w:p>
        </w:tc>
        <w:tc>
          <w:tcPr>
            <w:tcW w:w="12474" w:type="dxa"/>
          </w:tcPr>
          <w:p w14:paraId="3B7900EE" w14:textId="2D4B4F34" w:rsidR="00B00F17" w:rsidRPr="00084724" w:rsidRDefault="0008472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472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розв'язувати складні спеціалізовані задачі і практичні проблеми спеціальної та інклюзивної освіти у процесі корекційно-педагогічної, діагностико-консультативної, дослідницької та культурно-просвітницької діяльності або у процесі навчання, що передбачає застосування основних теорій і методів дефектології і характеризується комплексністю та невизначеністю умов</w:t>
            </w:r>
          </w:p>
        </w:tc>
      </w:tr>
      <w:tr w:rsidR="00B00F17" w:rsidRPr="00907AF9" w14:paraId="71F715FF" w14:textId="77777777" w:rsidTr="00613E97">
        <w:tc>
          <w:tcPr>
            <w:tcW w:w="2263" w:type="dxa"/>
          </w:tcPr>
          <w:p w14:paraId="3462E5E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474" w:type="dxa"/>
          </w:tcPr>
          <w:p w14:paraId="1985844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ЗК-3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до </w:t>
            </w:r>
            <w:proofErr w:type="gramStart"/>
            <w:r w:rsidRPr="00084724">
              <w:rPr>
                <w:sz w:val="24"/>
                <w:szCs w:val="24"/>
              </w:rPr>
              <w:t>абстрактного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мислення</w:t>
            </w:r>
            <w:proofErr w:type="spellEnd"/>
            <w:r w:rsidRPr="00084724">
              <w:rPr>
                <w:sz w:val="24"/>
                <w:szCs w:val="24"/>
              </w:rPr>
              <w:t xml:space="preserve">, </w:t>
            </w:r>
            <w:proofErr w:type="spellStart"/>
            <w:r w:rsidRPr="00084724">
              <w:rPr>
                <w:sz w:val="24"/>
                <w:szCs w:val="24"/>
              </w:rPr>
              <w:t>аналізу</w:t>
            </w:r>
            <w:proofErr w:type="spellEnd"/>
            <w:r w:rsidRPr="00084724">
              <w:rPr>
                <w:sz w:val="24"/>
                <w:szCs w:val="24"/>
              </w:rPr>
              <w:t xml:space="preserve"> та синтезу. </w:t>
            </w:r>
          </w:p>
          <w:p w14:paraId="322F63D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ЗК-4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застосовувати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знання</w:t>
            </w:r>
            <w:proofErr w:type="spellEnd"/>
            <w:r w:rsidRPr="00084724">
              <w:rPr>
                <w:sz w:val="24"/>
                <w:szCs w:val="24"/>
              </w:rPr>
              <w:t xml:space="preserve"> у </w:t>
            </w:r>
            <w:proofErr w:type="spellStart"/>
            <w:r w:rsidRPr="00084724">
              <w:rPr>
                <w:sz w:val="24"/>
                <w:szCs w:val="24"/>
              </w:rPr>
              <w:t>практичних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ситуаціях</w:t>
            </w:r>
            <w:proofErr w:type="spellEnd"/>
            <w:r w:rsidRPr="00084724">
              <w:rPr>
                <w:sz w:val="24"/>
                <w:szCs w:val="24"/>
              </w:rPr>
              <w:t xml:space="preserve">. </w:t>
            </w:r>
          </w:p>
          <w:p w14:paraId="5F151739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ЗК-5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спілкуватися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державною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мовою</w:t>
            </w:r>
            <w:proofErr w:type="spellEnd"/>
            <w:r w:rsidRPr="00084724">
              <w:rPr>
                <w:sz w:val="24"/>
                <w:szCs w:val="24"/>
              </w:rPr>
              <w:t xml:space="preserve"> як </w:t>
            </w:r>
            <w:proofErr w:type="spellStart"/>
            <w:r w:rsidRPr="00084724">
              <w:rPr>
                <w:sz w:val="24"/>
                <w:szCs w:val="24"/>
              </w:rPr>
              <w:t>усно</w:t>
            </w:r>
            <w:proofErr w:type="spellEnd"/>
            <w:r w:rsidRPr="00084724">
              <w:rPr>
                <w:sz w:val="24"/>
                <w:szCs w:val="24"/>
              </w:rPr>
              <w:t xml:space="preserve">, так і </w:t>
            </w:r>
            <w:proofErr w:type="spellStart"/>
            <w:r w:rsidRPr="00084724">
              <w:rPr>
                <w:sz w:val="24"/>
                <w:szCs w:val="24"/>
              </w:rPr>
              <w:t>письмово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4728DECB" w14:textId="54C06396" w:rsidR="00084724" w:rsidRPr="00084724" w:rsidRDefault="00084724" w:rsidP="00084724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358"/>
              </w:tabs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використовувати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інформаційні</w:t>
            </w:r>
            <w:proofErr w:type="spellEnd"/>
            <w:r w:rsidRPr="00084724">
              <w:rPr>
                <w:sz w:val="24"/>
                <w:szCs w:val="24"/>
              </w:rPr>
              <w:t xml:space="preserve"> та </w:t>
            </w:r>
            <w:proofErr w:type="spellStart"/>
            <w:r w:rsidRPr="00084724">
              <w:rPr>
                <w:sz w:val="24"/>
                <w:szCs w:val="24"/>
              </w:rPr>
              <w:t>комунікаційні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технології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05F7D99B" w14:textId="77777777" w:rsidR="00084724" w:rsidRPr="00084724" w:rsidRDefault="00084724" w:rsidP="00084724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ЗК-7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вчитися</w:t>
            </w:r>
            <w:proofErr w:type="spellEnd"/>
            <w:r w:rsidRPr="00084724">
              <w:rPr>
                <w:sz w:val="24"/>
                <w:szCs w:val="24"/>
              </w:rPr>
              <w:t xml:space="preserve"> і </w:t>
            </w:r>
            <w:proofErr w:type="spellStart"/>
            <w:r w:rsidRPr="00084724">
              <w:rPr>
                <w:sz w:val="24"/>
                <w:szCs w:val="24"/>
              </w:rPr>
              <w:t>оволодівати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сучасними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знаннями</w:t>
            </w:r>
            <w:proofErr w:type="spellEnd"/>
            <w:r w:rsidRPr="00084724">
              <w:rPr>
                <w:sz w:val="24"/>
                <w:szCs w:val="24"/>
              </w:rPr>
              <w:t xml:space="preserve">. </w:t>
            </w:r>
          </w:p>
          <w:p w14:paraId="1063CA35" w14:textId="77777777" w:rsidR="00084724" w:rsidRPr="00084724" w:rsidRDefault="00084724" w:rsidP="00084724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>ЗК-8</w:t>
            </w:r>
            <w:r w:rsidRPr="00084724">
              <w:rPr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працювати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в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команді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1334F711" w14:textId="5F50FDE3" w:rsidR="00B00F17" w:rsidRPr="00907AF9" w:rsidRDefault="00084724" w:rsidP="0008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4724">
              <w:rPr>
                <w:rFonts w:ascii="Times New Roman" w:hAnsi="Times New Roman"/>
                <w:b/>
                <w:bCs/>
                <w:sz w:val="24"/>
                <w:szCs w:val="24"/>
              </w:rPr>
              <w:t>ЗК-9</w:t>
            </w:r>
            <w:r w:rsidRPr="00084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4724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0847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84724">
              <w:rPr>
                <w:rFonts w:ascii="Times New Roman" w:hAnsi="Times New Roman"/>
                <w:sz w:val="24"/>
                <w:szCs w:val="24"/>
              </w:rPr>
              <w:t>іжособистісної</w:t>
            </w:r>
            <w:proofErr w:type="spellEnd"/>
            <w:r w:rsidRPr="0008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rFonts w:ascii="Times New Roman" w:hAnsi="Times New Roman"/>
                <w:sz w:val="24"/>
                <w:szCs w:val="24"/>
              </w:rPr>
              <w:t>взаємодії</w:t>
            </w:r>
            <w:proofErr w:type="spellEnd"/>
            <w:r w:rsidR="00B00F17" w:rsidRPr="000847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00F17" w:rsidRPr="00907AF9" w14:paraId="3B976B5F" w14:textId="77777777" w:rsidTr="00613E97">
        <w:tc>
          <w:tcPr>
            <w:tcW w:w="2263" w:type="dxa"/>
          </w:tcPr>
          <w:p w14:paraId="2F13DB23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474" w:type="dxa"/>
          </w:tcPr>
          <w:p w14:paraId="67BC4085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СК-1. </w:t>
            </w:r>
            <w:r w:rsidRPr="00084724">
              <w:rPr>
                <w:sz w:val="24"/>
                <w:szCs w:val="24"/>
                <w:lang w:val="uk-UA"/>
              </w:rPr>
      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потребами.</w:t>
            </w:r>
          </w:p>
          <w:p w14:paraId="04857801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СК-3. </w:t>
            </w:r>
            <w:r w:rsidRPr="00084724">
              <w:rPr>
                <w:sz w:val="24"/>
                <w:szCs w:val="24"/>
                <w:lang w:val="uk-UA"/>
              </w:rPr>
              <w:t>Здатність застосовувати психолого-педагогічні, дефектологічні, медико-біологічні, лінгвістичні знання у сфері професійної діяльності.</w:t>
            </w:r>
          </w:p>
          <w:p w14:paraId="0F597B0F" w14:textId="7D94AA73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СК-4. </w:t>
            </w:r>
            <w:r w:rsidRPr="00084724">
              <w:rPr>
                <w:sz w:val="24"/>
                <w:szCs w:val="24"/>
                <w:lang w:val="uk-UA"/>
              </w:rPr>
              <w:t xml:space="preserve">Здатність планувати та організовувати </w:t>
            </w:r>
            <w:proofErr w:type="spellStart"/>
            <w:r w:rsidRPr="00084724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Pr="00084724">
              <w:rPr>
                <w:sz w:val="24"/>
                <w:szCs w:val="24"/>
                <w:lang w:val="uk-UA"/>
              </w:rPr>
              <w:t xml:space="preserve">- 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</w:t>
            </w:r>
            <w:r>
              <w:rPr>
                <w:sz w:val="24"/>
                <w:szCs w:val="24"/>
                <w:lang w:val="uk-UA"/>
              </w:rPr>
              <w:t>порушенням інтелектуального розвитку</w:t>
            </w:r>
            <w:r w:rsidRPr="00084724">
              <w:rPr>
                <w:sz w:val="24"/>
                <w:szCs w:val="24"/>
                <w:lang w:val="uk-UA"/>
              </w:rPr>
              <w:t>.</w:t>
            </w:r>
          </w:p>
          <w:p w14:paraId="76D2A6DE" w14:textId="2C5432AD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084724">
              <w:rPr>
                <w:b/>
                <w:bCs/>
                <w:sz w:val="24"/>
                <w:szCs w:val="24"/>
                <w:lang w:val="uk-UA"/>
              </w:rPr>
              <w:t xml:space="preserve">СК-5. </w:t>
            </w:r>
            <w:r w:rsidRPr="00084724">
              <w:rPr>
                <w:sz w:val="24"/>
                <w:szCs w:val="24"/>
                <w:lang w:val="uk-UA"/>
              </w:rPr>
              <w:t>Здатність реалізовувати ефективні корекційно-освітні технології</w:t>
            </w:r>
            <w:r w:rsidR="00930229">
              <w:rPr>
                <w:sz w:val="24"/>
                <w:szCs w:val="24"/>
                <w:lang w:val="uk-UA"/>
              </w:rPr>
              <w:t xml:space="preserve"> у роботі з дітьми, підлітками</w:t>
            </w:r>
            <w:r w:rsidRPr="00084724">
              <w:rPr>
                <w:sz w:val="24"/>
                <w:szCs w:val="24"/>
                <w:lang w:val="uk-UA"/>
              </w:rPr>
              <w:t xml:space="preserve"> з особливими освітніми потребами, доцільно обирати методичне й інформаційно-комп'ютерне забезпечення.</w:t>
            </w:r>
          </w:p>
          <w:p w14:paraId="01BBF5BE" w14:textId="77777777" w:rsidR="00084724" w:rsidRPr="00084724" w:rsidRDefault="00084724" w:rsidP="00084724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84724">
              <w:rPr>
                <w:b/>
                <w:bCs/>
                <w:sz w:val="24"/>
                <w:szCs w:val="24"/>
              </w:rPr>
              <w:t xml:space="preserve">СК-7. </w:t>
            </w:r>
            <w:proofErr w:type="spellStart"/>
            <w:r w:rsidRPr="00084724">
              <w:rPr>
                <w:sz w:val="24"/>
                <w:szCs w:val="24"/>
              </w:rPr>
              <w:t>Здатність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дотримуватися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вимог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gramStart"/>
            <w:r w:rsidRPr="00084724">
              <w:rPr>
                <w:sz w:val="24"/>
                <w:szCs w:val="24"/>
              </w:rPr>
              <w:t>до</w:t>
            </w:r>
            <w:proofErr w:type="gram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організації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корекційно-розвивального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освітнього</w:t>
            </w:r>
            <w:proofErr w:type="spellEnd"/>
            <w:r w:rsidRPr="00084724">
              <w:rPr>
                <w:sz w:val="24"/>
                <w:szCs w:val="24"/>
              </w:rPr>
              <w:t xml:space="preserve"> </w:t>
            </w:r>
            <w:proofErr w:type="spellStart"/>
            <w:r w:rsidRPr="00084724">
              <w:rPr>
                <w:sz w:val="24"/>
                <w:szCs w:val="24"/>
              </w:rPr>
              <w:t>середовища</w:t>
            </w:r>
            <w:proofErr w:type="spellEnd"/>
            <w:r w:rsidRPr="00084724">
              <w:rPr>
                <w:sz w:val="24"/>
                <w:szCs w:val="24"/>
              </w:rPr>
              <w:t>.</w:t>
            </w:r>
          </w:p>
          <w:p w14:paraId="45A446F2" w14:textId="77777777" w:rsidR="00930229" w:rsidRPr="00930229" w:rsidRDefault="00930229" w:rsidP="00930229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930229">
              <w:rPr>
                <w:b/>
                <w:bCs/>
                <w:sz w:val="24"/>
                <w:szCs w:val="24"/>
                <w:lang w:bidi="ru-RU"/>
              </w:rPr>
              <w:t xml:space="preserve">СК-11. </w:t>
            </w:r>
            <w:proofErr w:type="spellStart"/>
            <w:r w:rsidRPr="00930229">
              <w:rPr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  <w:lang w:bidi="ru-RU"/>
              </w:rPr>
              <w:t>дотримуватися</w:t>
            </w:r>
            <w:proofErr w:type="spellEnd"/>
            <w:r w:rsidRPr="0093022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  <w:lang w:bidi="ru-RU"/>
              </w:rPr>
              <w:t>основних</w:t>
            </w:r>
            <w:proofErr w:type="spellEnd"/>
            <w:r w:rsidRPr="0093022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принципі</w:t>
            </w:r>
            <w:proofErr w:type="gramStart"/>
            <w:r w:rsidRPr="0093022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930229">
              <w:rPr>
                <w:sz w:val="24"/>
                <w:szCs w:val="24"/>
              </w:rPr>
              <w:t xml:space="preserve">, </w:t>
            </w:r>
            <w:r w:rsidRPr="00930229">
              <w:rPr>
                <w:sz w:val="24"/>
                <w:szCs w:val="24"/>
                <w:lang w:bidi="ru-RU"/>
              </w:rPr>
              <w:t xml:space="preserve">правил, </w:t>
            </w:r>
            <w:proofErr w:type="spellStart"/>
            <w:r w:rsidRPr="00930229">
              <w:rPr>
                <w:sz w:val="24"/>
                <w:szCs w:val="24"/>
              </w:rPr>
              <w:t>прийомів</w:t>
            </w:r>
            <w:proofErr w:type="spellEnd"/>
            <w:r w:rsidRPr="00930229">
              <w:rPr>
                <w:sz w:val="24"/>
                <w:szCs w:val="24"/>
              </w:rPr>
              <w:t xml:space="preserve"> і </w:t>
            </w:r>
            <w:r w:rsidRPr="00930229">
              <w:rPr>
                <w:sz w:val="24"/>
                <w:szCs w:val="24"/>
                <w:lang w:bidi="ru-RU"/>
              </w:rPr>
              <w:t xml:space="preserve">форм </w:t>
            </w:r>
            <w:proofErr w:type="spellStart"/>
            <w:r w:rsidRPr="00930229">
              <w:rPr>
                <w:sz w:val="24"/>
                <w:szCs w:val="24"/>
              </w:rPr>
              <w:t>суб'єкт-суб'єктної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комунікації</w:t>
            </w:r>
            <w:proofErr w:type="spellEnd"/>
            <w:r w:rsidRPr="00930229">
              <w:rPr>
                <w:sz w:val="24"/>
                <w:szCs w:val="24"/>
              </w:rPr>
              <w:t>.</w:t>
            </w:r>
          </w:p>
          <w:p w14:paraId="1D3DD63C" w14:textId="77777777" w:rsidR="00930229" w:rsidRPr="00930229" w:rsidRDefault="00930229" w:rsidP="00930229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930229">
              <w:rPr>
                <w:b/>
                <w:bCs/>
                <w:sz w:val="24"/>
                <w:szCs w:val="24"/>
              </w:rPr>
              <w:t xml:space="preserve">СК-15. </w:t>
            </w:r>
            <w:proofErr w:type="spellStart"/>
            <w:r w:rsidRPr="00930229">
              <w:rPr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аргументовано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відстоювати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власні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професійні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переконання</w:t>
            </w:r>
            <w:proofErr w:type="spellEnd"/>
            <w:r w:rsidRPr="00930229">
              <w:rPr>
                <w:sz w:val="24"/>
                <w:szCs w:val="24"/>
              </w:rPr>
              <w:t xml:space="preserve">, </w:t>
            </w:r>
            <w:proofErr w:type="spellStart"/>
            <w:r w:rsidRPr="00930229">
              <w:rPr>
                <w:sz w:val="24"/>
                <w:szCs w:val="24"/>
              </w:rPr>
              <w:t>дотримуватись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їх</w:t>
            </w:r>
            <w:proofErr w:type="spellEnd"/>
            <w:r w:rsidRPr="00930229">
              <w:rPr>
                <w:sz w:val="24"/>
                <w:szCs w:val="24"/>
              </w:rPr>
              <w:t xml:space="preserve"> у </w:t>
            </w:r>
            <w:proofErr w:type="spellStart"/>
            <w:r w:rsidRPr="00930229">
              <w:rPr>
                <w:sz w:val="24"/>
                <w:szCs w:val="24"/>
              </w:rPr>
              <w:t>власній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фаховій</w:t>
            </w:r>
            <w:proofErr w:type="spellEnd"/>
            <w:r w:rsidRPr="00930229">
              <w:rPr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sz w:val="24"/>
                <w:szCs w:val="24"/>
              </w:rPr>
              <w:t>діяльності</w:t>
            </w:r>
            <w:proofErr w:type="spellEnd"/>
            <w:r w:rsidRPr="00930229">
              <w:rPr>
                <w:sz w:val="24"/>
                <w:szCs w:val="24"/>
              </w:rPr>
              <w:t>.</w:t>
            </w:r>
          </w:p>
          <w:p w14:paraId="556916AA" w14:textId="27EB380F" w:rsidR="00930229" w:rsidRPr="00930229" w:rsidRDefault="00930229" w:rsidP="0093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СК-16.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особистісного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самовдосконалення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30229">
              <w:rPr>
                <w:rFonts w:ascii="Times New Roman" w:hAnsi="Times New Roman"/>
                <w:sz w:val="24"/>
                <w:szCs w:val="24"/>
              </w:rPr>
              <w:t>саморозвитку</w:t>
            </w:r>
            <w:proofErr w:type="spellEnd"/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00F17" w:rsidRPr="00907AF9" w14:paraId="63A6DD64" w14:textId="77777777" w:rsidTr="00B00F17">
        <w:tc>
          <w:tcPr>
            <w:tcW w:w="14737" w:type="dxa"/>
            <w:gridSpan w:val="2"/>
          </w:tcPr>
          <w:p w14:paraId="3AFEFFC4" w14:textId="77777777" w:rsidR="00B00F17" w:rsidRPr="00907AF9" w:rsidRDefault="00B00F17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7 – Програмні результати навчання</w:t>
            </w:r>
          </w:p>
        </w:tc>
      </w:tr>
      <w:tr w:rsidR="00B00F17" w:rsidRPr="002E2382" w14:paraId="40C6C377" w14:textId="77777777" w:rsidTr="00613E97">
        <w:trPr>
          <w:trHeight w:val="699"/>
        </w:trPr>
        <w:tc>
          <w:tcPr>
            <w:tcW w:w="2263" w:type="dxa"/>
          </w:tcPr>
          <w:p w14:paraId="13882158" w14:textId="6F1C9CB5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2</w:t>
            </w:r>
          </w:p>
        </w:tc>
        <w:tc>
          <w:tcPr>
            <w:tcW w:w="12474" w:type="dxa"/>
          </w:tcPr>
          <w:p w14:paraId="6873E28A" w14:textId="4F56C3E4" w:rsidR="00B00F17" w:rsidRPr="00930229" w:rsidRDefault="00930229" w:rsidP="00930229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930229">
              <w:rPr>
                <w:sz w:val="24"/>
                <w:szCs w:val="24"/>
                <w:lang w:val="uk-UA"/>
              </w:rPr>
              <w:t xml:space="preserve">Здійснювати </w:t>
            </w:r>
            <w:r w:rsidRPr="00930229">
              <w:rPr>
                <w:sz w:val="24"/>
                <w:szCs w:val="24"/>
                <w:lang w:val="uk-UA" w:bidi="ru-RU"/>
              </w:rPr>
              <w:t xml:space="preserve">пошук, </w:t>
            </w:r>
            <w:r w:rsidRPr="00930229">
              <w:rPr>
                <w:sz w:val="24"/>
                <w:szCs w:val="24"/>
                <w:lang w:val="uk-UA"/>
              </w:rPr>
              <w:t xml:space="preserve">аналіз і </w:t>
            </w:r>
            <w:r w:rsidRPr="00930229">
              <w:rPr>
                <w:sz w:val="24"/>
                <w:szCs w:val="24"/>
                <w:lang w:val="uk-UA" w:bidi="ru-RU"/>
              </w:rPr>
              <w:t xml:space="preserve">синтез </w:t>
            </w:r>
            <w:r w:rsidRPr="00930229">
              <w:rPr>
                <w:sz w:val="24"/>
                <w:szCs w:val="24"/>
                <w:lang w:val="uk-UA"/>
              </w:rPr>
              <w:t xml:space="preserve">інформації </w:t>
            </w:r>
            <w:r w:rsidRPr="00930229">
              <w:rPr>
                <w:sz w:val="24"/>
                <w:szCs w:val="24"/>
                <w:lang w:val="uk-UA" w:bidi="ru-RU"/>
              </w:rPr>
              <w:t xml:space="preserve">з </w:t>
            </w:r>
            <w:r w:rsidRPr="00930229">
              <w:rPr>
                <w:sz w:val="24"/>
                <w:szCs w:val="24"/>
                <w:lang w:val="uk-UA"/>
              </w:rPr>
              <w:t xml:space="preserve">різних </w:t>
            </w:r>
            <w:r w:rsidRPr="00930229">
              <w:rPr>
                <w:sz w:val="24"/>
                <w:szCs w:val="24"/>
                <w:lang w:val="uk-UA" w:bidi="ru-RU"/>
              </w:rPr>
              <w:t xml:space="preserve">джерел для розв'язування конкретних задач </w:t>
            </w:r>
            <w:r w:rsidRPr="00930229">
              <w:rPr>
                <w:sz w:val="24"/>
                <w:szCs w:val="24"/>
                <w:lang w:val="uk-UA"/>
              </w:rPr>
              <w:t xml:space="preserve">спеціальної </w:t>
            </w:r>
            <w:r w:rsidRPr="00930229">
              <w:rPr>
                <w:sz w:val="24"/>
                <w:szCs w:val="24"/>
                <w:lang w:val="uk-UA" w:bidi="ru-RU"/>
              </w:rPr>
              <w:t xml:space="preserve">та </w:t>
            </w:r>
            <w:r w:rsidRPr="00930229">
              <w:rPr>
                <w:sz w:val="24"/>
                <w:szCs w:val="24"/>
                <w:lang w:val="uk-UA"/>
              </w:rPr>
              <w:t>інклюзивної освіти</w:t>
            </w:r>
          </w:p>
        </w:tc>
      </w:tr>
      <w:tr w:rsidR="00B00F17" w:rsidRPr="002E2382" w14:paraId="3713F81A" w14:textId="77777777" w:rsidTr="00613E97">
        <w:tc>
          <w:tcPr>
            <w:tcW w:w="2263" w:type="dxa"/>
          </w:tcPr>
          <w:p w14:paraId="24458552" w14:textId="37F2C4F9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4</w:t>
            </w:r>
          </w:p>
        </w:tc>
        <w:tc>
          <w:tcPr>
            <w:tcW w:w="12474" w:type="dxa"/>
          </w:tcPr>
          <w:p w14:paraId="1A187382" w14:textId="777B46C4" w:rsidR="00B00F17" w:rsidRPr="0093022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Застосовувати для розв'язування складних задач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спеціальної освіти сучасні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методи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діагностики психофізичного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розвитку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дітей,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критично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оцінювати достовірність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одержаних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результатів оцінювання,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визначати на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основі їх інтерпретації особливі освітні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потреби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та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рекомендації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щодо створення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найоптимальніших </w:t>
            </w:r>
            <w:r w:rsidRPr="00930229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умов для здобуття </w:t>
            </w:r>
            <w:r w:rsidRPr="00930229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</w:tc>
      </w:tr>
      <w:tr w:rsidR="00B00F17" w:rsidRPr="002E2382" w14:paraId="5E6BAE9A" w14:textId="77777777" w:rsidTr="00613E97">
        <w:tc>
          <w:tcPr>
            <w:tcW w:w="2263" w:type="dxa"/>
          </w:tcPr>
          <w:p w14:paraId="1421C7ED" w14:textId="0FDA91E7" w:rsidR="00B00F17" w:rsidRPr="00907AF9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10</w:t>
            </w:r>
          </w:p>
        </w:tc>
        <w:tc>
          <w:tcPr>
            <w:tcW w:w="12474" w:type="dxa"/>
          </w:tcPr>
          <w:p w14:paraId="6EFF97B3" w14:textId="5D7E0E9C" w:rsidR="00B00F17" w:rsidRPr="00EB5C44" w:rsidRDefault="00930229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спостереження за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дітьми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психофізичними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порушеннями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(інтелекту,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мовлення, зору, слуху, опорно-рухових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функцій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тощо),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реалізовувати корекційно-педагогічну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роботу з урахуванням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їхніх психофізичних, вікових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особливостей,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індивідуальних освітніх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потреб, можливостей та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>здібностей</w:t>
            </w:r>
          </w:p>
        </w:tc>
      </w:tr>
      <w:tr w:rsidR="00B00F17" w:rsidRPr="002E2382" w14:paraId="3D844BC4" w14:textId="77777777" w:rsidTr="00613E97">
        <w:tc>
          <w:tcPr>
            <w:tcW w:w="2263" w:type="dxa"/>
          </w:tcPr>
          <w:p w14:paraId="64163E75" w14:textId="4C1647C1" w:rsidR="00B00F17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11</w:t>
            </w:r>
          </w:p>
        </w:tc>
        <w:tc>
          <w:tcPr>
            <w:tcW w:w="12474" w:type="dxa"/>
          </w:tcPr>
          <w:p w14:paraId="4466F9A7" w14:textId="0DCB96F3" w:rsidR="00B00F17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Застосовувати у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професійній діяльності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знання про методики,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технології,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форми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засоби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реабілітації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та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корекційно-розвивального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навчання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 xml:space="preserve">з особливими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освітніми </w:t>
            </w:r>
            <w:r w:rsidRPr="00EB5C44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>потребами</w:t>
            </w:r>
          </w:p>
        </w:tc>
      </w:tr>
      <w:tr w:rsidR="00EB5C44" w:rsidRPr="002E2382" w14:paraId="50446745" w14:textId="77777777" w:rsidTr="00613E97">
        <w:tc>
          <w:tcPr>
            <w:tcW w:w="2263" w:type="dxa"/>
          </w:tcPr>
          <w:p w14:paraId="3B113F69" w14:textId="7CA52B8D" w:rsidR="00EB5C44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14</w:t>
            </w:r>
          </w:p>
        </w:tc>
        <w:tc>
          <w:tcPr>
            <w:tcW w:w="12474" w:type="dxa"/>
          </w:tcPr>
          <w:p w14:paraId="1FBA7C6F" w14:textId="15EC4171" w:rsidR="00EB5C44" w:rsidRPr="00EB5C44" w:rsidRDefault="00EB5C44" w:rsidP="00EB5C4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 w:bidi="ru-RU"/>
              </w:rPr>
            </w:pPr>
            <w:r w:rsidRPr="00EB5C44">
              <w:rPr>
                <w:sz w:val="24"/>
                <w:szCs w:val="24"/>
                <w:lang w:val="uk-UA"/>
              </w:rPr>
              <w:t xml:space="preserve">Реалізовувати психолого-педагогічний супровід дітей </w:t>
            </w:r>
            <w:r w:rsidRPr="00EB5C44">
              <w:rPr>
                <w:sz w:val="24"/>
                <w:szCs w:val="24"/>
                <w:lang w:val="uk-UA" w:bidi="ru-RU"/>
              </w:rPr>
              <w:t xml:space="preserve">з особливими </w:t>
            </w:r>
            <w:r w:rsidRPr="00EB5C44">
              <w:rPr>
                <w:sz w:val="24"/>
                <w:szCs w:val="24"/>
                <w:lang w:val="uk-UA"/>
              </w:rPr>
              <w:t xml:space="preserve">освітніми </w:t>
            </w:r>
            <w:r w:rsidRPr="00EB5C44">
              <w:rPr>
                <w:sz w:val="24"/>
                <w:szCs w:val="24"/>
                <w:lang w:val="uk-UA" w:bidi="ru-RU"/>
              </w:rPr>
              <w:t xml:space="preserve">потребами в умовах </w:t>
            </w:r>
            <w:r w:rsidRPr="00EB5C44">
              <w:rPr>
                <w:sz w:val="24"/>
                <w:szCs w:val="24"/>
                <w:lang w:val="uk-UA"/>
              </w:rPr>
              <w:t xml:space="preserve">інклюзії </w:t>
            </w:r>
            <w:r w:rsidRPr="00EB5C44">
              <w:rPr>
                <w:sz w:val="24"/>
                <w:szCs w:val="24"/>
                <w:lang w:val="uk-UA" w:bidi="ru-RU"/>
              </w:rPr>
              <w:t xml:space="preserve">у </w:t>
            </w:r>
            <w:r w:rsidRPr="00EB5C44">
              <w:rPr>
                <w:sz w:val="24"/>
                <w:szCs w:val="24"/>
                <w:lang w:val="uk-UA"/>
              </w:rPr>
              <w:t xml:space="preserve">ролі </w:t>
            </w:r>
            <w:r w:rsidRPr="00EB5C44">
              <w:rPr>
                <w:sz w:val="24"/>
                <w:szCs w:val="24"/>
                <w:lang w:val="uk-UA" w:bidi="ru-RU"/>
              </w:rPr>
              <w:t xml:space="preserve">вчителя-дефектолога, асистента вихователя закладу </w:t>
            </w:r>
            <w:r w:rsidRPr="00EB5C44">
              <w:rPr>
                <w:sz w:val="24"/>
                <w:szCs w:val="24"/>
                <w:lang w:val="uk-UA"/>
              </w:rPr>
              <w:t xml:space="preserve">дошкільної освіти, </w:t>
            </w:r>
            <w:r w:rsidRPr="00EB5C44">
              <w:rPr>
                <w:sz w:val="24"/>
                <w:szCs w:val="24"/>
                <w:lang w:val="uk-UA" w:bidi="ru-RU"/>
              </w:rPr>
              <w:t xml:space="preserve">асистента вчителя закладу </w:t>
            </w:r>
            <w:r w:rsidRPr="00EB5C44">
              <w:rPr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B5C44">
              <w:rPr>
                <w:sz w:val="24"/>
                <w:szCs w:val="24"/>
                <w:lang w:val="uk-UA" w:bidi="ru-RU"/>
              </w:rPr>
              <w:t>тощо</w:t>
            </w:r>
          </w:p>
        </w:tc>
      </w:tr>
      <w:tr w:rsidR="00EB5C44" w:rsidRPr="00971E24" w14:paraId="2965E082" w14:textId="77777777" w:rsidTr="00613E97">
        <w:tc>
          <w:tcPr>
            <w:tcW w:w="2263" w:type="dxa"/>
          </w:tcPr>
          <w:p w14:paraId="78BEAB8C" w14:textId="0436F8A4" w:rsidR="00EB5C44" w:rsidRPr="00EB5C44" w:rsidRDefault="00EB5C44" w:rsidP="0090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C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РН 17</w:t>
            </w:r>
          </w:p>
        </w:tc>
        <w:tc>
          <w:tcPr>
            <w:tcW w:w="12474" w:type="dxa"/>
          </w:tcPr>
          <w:p w14:paraId="45C81F4E" w14:textId="17C69600" w:rsidR="00EB5C44" w:rsidRPr="00EB5C44" w:rsidRDefault="00EB5C44" w:rsidP="00EB5C4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B5C44">
              <w:rPr>
                <w:sz w:val="24"/>
                <w:szCs w:val="24"/>
              </w:rPr>
              <w:t>Мати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навички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самостійного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навчання</w:t>
            </w:r>
            <w:proofErr w:type="spellEnd"/>
            <w:r w:rsidRPr="00EB5C44">
              <w:rPr>
                <w:sz w:val="24"/>
                <w:szCs w:val="24"/>
              </w:rPr>
              <w:t xml:space="preserve"> та </w:t>
            </w:r>
            <w:proofErr w:type="spellStart"/>
            <w:r w:rsidRPr="00EB5C44">
              <w:rPr>
                <w:sz w:val="24"/>
                <w:szCs w:val="24"/>
              </w:rPr>
              <w:t>пошуку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необхідної</w:t>
            </w:r>
            <w:proofErr w:type="spellEnd"/>
            <w:r w:rsidRPr="00EB5C44">
              <w:rPr>
                <w:sz w:val="24"/>
                <w:szCs w:val="24"/>
              </w:rPr>
              <w:t xml:space="preserve"> </w:t>
            </w:r>
            <w:proofErr w:type="spellStart"/>
            <w:r w:rsidRPr="00EB5C44">
              <w:rPr>
                <w:sz w:val="24"/>
                <w:szCs w:val="24"/>
              </w:rPr>
              <w:t>інформації</w:t>
            </w:r>
            <w:proofErr w:type="spellEnd"/>
          </w:p>
        </w:tc>
      </w:tr>
    </w:tbl>
    <w:p w14:paraId="175B7EB7" w14:textId="77777777" w:rsidR="002A09E1" w:rsidRPr="00907AF9" w:rsidRDefault="002A09E1" w:rsidP="00907AF9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18E429" w14:textId="77777777" w:rsidR="00182161" w:rsidRPr="00907AF9" w:rsidRDefault="00182161" w:rsidP="00907AF9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F5BCC7" w14:textId="77777777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A09E1" w:rsidRPr="00907AF9" w14:paraId="5F6F8976" w14:textId="77777777" w:rsidTr="00AB0A77">
        <w:tc>
          <w:tcPr>
            <w:tcW w:w="3510" w:type="dxa"/>
          </w:tcPr>
          <w:p w14:paraId="5B580DDC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6" w:type="dxa"/>
          </w:tcPr>
          <w:p w14:paraId="5C189C84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37396DDD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31387F11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2A09E1" w:rsidRPr="00907AF9" w14:paraId="775A5D85" w14:textId="77777777" w:rsidTr="00AB0A77">
        <w:tc>
          <w:tcPr>
            <w:tcW w:w="3510" w:type="dxa"/>
          </w:tcPr>
          <w:p w14:paraId="54F96F59" w14:textId="77777777" w:rsidR="002A09E1" w:rsidRPr="00907AF9" w:rsidRDefault="002A09E1" w:rsidP="00907AF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0031905D" w14:textId="7A3359CE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31" w:type="dxa"/>
          </w:tcPr>
          <w:p w14:paraId="087BE9E6" w14:textId="7F1555CE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5" w:type="dxa"/>
          </w:tcPr>
          <w:p w14:paraId="14C8D32F" w14:textId="6098B487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</w:tbl>
    <w:p w14:paraId="60C2B5C2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1813"/>
        <w:gridCol w:w="2693"/>
        <w:gridCol w:w="2268"/>
        <w:gridCol w:w="3941"/>
      </w:tblGrid>
      <w:tr w:rsidR="002A09E1" w:rsidRPr="00907AF9" w14:paraId="0EA9631F" w14:textId="77777777" w:rsidTr="00182161">
        <w:tc>
          <w:tcPr>
            <w:tcW w:w="2707" w:type="dxa"/>
          </w:tcPr>
          <w:p w14:paraId="28C3AE11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813" w:type="dxa"/>
          </w:tcPr>
          <w:p w14:paraId="75F98CCD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93" w:type="dxa"/>
          </w:tcPr>
          <w:p w14:paraId="019B9162" w14:textId="3D6D8402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14:paraId="48250849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3941" w:type="dxa"/>
          </w:tcPr>
          <w:p w14:paraId="4FBBAE63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6E1DF769" w14:textId="77777777" w:rsidR="002A09E1" w:rsidRPr="00907AF9" w:rsidRDefault="002A09E1" w:rsidP="00907AF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2A09E1" w:rsidRPr="00907AF9" w14:paraId="1F5F1A09" w14:textId="77777777" w:rsidTr="00182161">
        <w:tc>
          <w:tcPr>
            <w:tcW w:w="2707" w:type="dxa"/>
          </w:tcPr>
          <w:p w14:paraId="134C4600" w14:textId="77777777" w:rsidR="002A09E1" w:rsidRPr="00907AF9" w:rsidRDefault="0013211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813" w:type="dxa"/>
          </w:tcPr>
          <w:p w14:paraId="70262824" w14:textId="77777777" w:rsidR="002A09E1" w:rsidRPr="00907AF9" w:rsidRDefault="0013211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02DEEB7C" w14:textId="1E684770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C44">
              <w:rPr>
                <w:rFonts w:ascii="Times New Roman" w:hAnsi="Times New Roman"/>
                <w:sz w:val="24"/>
                <w:szCs w:val="24"/>
                <w:lang w:val="uk-UA"/>
              </w:rPr>
              <w:t>Спеціа</w:t>
            </w:r>
            <w:r w:rsidR="00132114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льна освіта</w:t>
            </w:r>
          </w:p>
        </w:tc>
        <w:tc>
          <w:tcPr>
            <w:tcW w:w="2268" w:type="dxa"/>
          </w:tcPr>
          <w:p w14:paraId="3CFCB802" w14:textId="2B92BB63" w:rsidR="002A09E1" w:rsidRPr="00907AF9" w:rsidRDefault="00EB5C44" w:rsidP="00907AF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1" w:type="dxa"/>
          </w:tcPr>
          <w:p w14:paraId="462BF4E7" w14:textId="1CFCD317" w:rsidR="002A09E1" w:rsidRPr="00907AF9" w:rsidRDefault="00EB5C44" w:rsidP="00907AF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</w:t>
            </w:r>
            <w:proofErr w:type="spellEnd"/>
            <w:r w:rsidR="00A25BC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компоненти освітньої програми</w:t>
            </w:r>
          </w:p>
        </w:tc>
      </w:tr>
    </w:tbl>
    <w:p w14:paraId="1E769620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14:paraId="466A0EB5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(проєктори, екрани, телевізори), що дозволяють широко використовувати інтерактивні та мультимедійні засоби навчання. </w:t>
      </w:r>
    </w:p>
    <w:p w14:paraId="6DC321B9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Спеціально обладнані коворкінг-центр, читальна зала, наукова бібліотека.</w:t>
      </w:r>
      <w:r w:rsidR="00F169E4" w:rsidRPr="00907AF9">
        <w:rPr>
          <w:rFonts w:ascii="Times New Roman" w:hAnsi="Times New Roman"/>
          <w:sz w:val="24"/>
          <w:szCs w:val="24"/>
          <w:lang w:val="uk-UA"/>
        </w:rPr>
        <w:t xml:space="preserve"> На території університету є точки бездротового доступу до мережі Інтернет.</w:t>
      </w:r>
    </w:p>
    <w:p w14:paraId="71F1AC97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Віртуальне навчальне середовище Moodle, Херсонський віртуальний університет, корпоративна пошта, навчально-методичні комплекси дисциплін.</w:t>
      </w:r>
    </w:p>
    <w:p w14:paraId="5F771CC2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14:paraId="77971AB6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14:paraId="7AE8A8F5" w14:textId="77777777" w:rsidR="00757FE9" w:rsidRPr="00907AF9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Пропущені заняття (лікарняні, мобільність 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>тощо</w:t>
      </w:r>
      <w:r w:rsidRPr="00907AF9">
        <w:rPr>
          <w:rFonts w:ascii="Times New Roman" w:hAnsi="Times New Roman"/>
          <w:sz w:val="24"/>
          <w:szCs w:val="24"/>
          <w:lang w:val="uk-UA"/>
        </w:rPr>
        <w:t>)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 xml:space="preserve"> й 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невиконані завдання </w:t>
      </w:r>
      <w:r w:rsidR="00ED22B8" w:rsidRPr="00907AF9">
        <w:rPr>
          <w:rFonts w:ascii="Times New Roman" w:hAnsi="Times New Roman"/>
          <w:sz w:val="24"/>
          <w:szCs w:val="24"/>
          <w:lang w:val="uk-UA"/>
        </w:rPr>
        <w:t>повинні бути відпрацьовані та надані викладачу</w:t>
      </w:r>
      <w:r w:rsidR="008900FD" w:rsidRPr="00907AF9">
        <w:rPr>
          <w:rFonts w:ascii="Times New Roman" w:hAnsi="Times New Roman"/>
          <w:sz w:val="24"/>
          <w:szCs w:val="24"/>
          <w:lang w:val="uk-UA"/>
        </w:rPr>
        <w:t xml:space="preserve"> в день консультації.</w:t>
      </w:r>
    </w:p>
    <w:p w14:paraId="4AA6AE1F" w14:textId="77777777" w:rsidR="00ED22B8" w:rsidRPr="00907AF9" w:rsidRDefault="008900FD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Щодо правил поведінки на заняттях: активна участь учасників освітнього процесу в обговоренні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тем вивчення, диспутах тощо</w:t>
      </w:r>
      <w:r w:rsidRPr="00907AF9">
        <w:rPr>
          <w:rFonts w:ascii="Times New Roman" w:hAnsi="Times New Roman"/>
          <w:sz w:val="24"/>
          <w:szCs w:val="24"/>
          <w:lang w:val="uk-UA"/>
        </w:rPr>
        <w:t>, виконання необхідного мінімуму навчально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ї роботи, відключення телефонів.</w:t>
      </w:r>
    </w:p>
    <w:p w14:paraId="7772C37C" w14:textId="77777777" w:rsidR="00182161" w:rsidRPr="00907AF9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освіти передбачає: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907AF9">
        <w:rPr>
          <w:rFonts w:ascii="Times New Roman" w:hAnsi="Times New Roman"/>
          <w:sz w:val="24"/>
          <w:szCs w:val="24"/>
          <w:lang w:val="uk-UA"/>
        </w:rPr>
        <w:t>амостійне виконання навчальних завдань, завдань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поточного та підсумкового контролю результатів навчання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(для осіб з особливими освітніми потребами ця вимога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застосовується з урахуванням їхніх індивідуальних потреб і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можливостей);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907AF9">
        <w:rPr>
          <w:rFonts w:ascii="Times New Roman" w:hAnsi="Times New Roman"/>
          <w:sz w:val="24"/>
          <w:szCs w:val="24"/>
          <w:lang w:val="uk-UA"/>
        </w:rPr>
        <w:t>осилання на джерела інформації у разі використання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ідей, розробок, тверджень, відомостей;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907AF9">
        <w:rPr>
          <w:rFonts w:ascii="Times New Roman" w:hAnsi="Times New Roman"/>
          <w:sz w:val="24"/>
          <w:szCs w:val="24"/>
          <w:lang w:val="uk-UA"/>
        </w:rPr>
        <w:t>отримання норм законодавства про авторське право і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суміжні права;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907AF9">
        <w:rPr>
          <w:rFonts w:ascii="Times New Roman" w:hAnsi="Times New Roman"/>
          <w:sz w:val="24"/>
          <w:szCs w:val="24"/>
          <w:lang w:val="uk-UA"/>
        </w:rPr>
        <w:t>адання достовірної інформації про результати власної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(наукової, творчої) діяльності, використані методики</w:t>
      </w:r>
      <w:r w:rsidR="00757FE9" w:rsidRPr="00907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AF9">
        <w:rPr>
          <w:rFonts w:ascii="Times New Roman" w:hAnsi="Times New Roman"/>
          <w:sz w:val="24"/>
          <w:szCs w:val="24"/>
          <w:lang w:val="uk-UA"/>
        </w:rPr>
        <w:t>д</w:t>
      </w:r>
      <w:r w:rsidR="00182161" w:rsidRPr="00907AF9">
        <w:rPr>
          <w:rFonts w:ascii="Times New Roman" w:hAnsi="Times New Roman"/>
          <w:sz w:val="24"/>
          <w:szCs w:val="24"/>
          <w:lang w:val="uk-UA"/>
        </w:rPr>
        <w:t>осліджень і джерела інформації.</w:t>
      </w:r>
    </w:p>
    <w:p w14:paraId="08C25F4A" w14:textId="77777777" w:rsidR="00CC3939" w:rsidRPr="00907AF9" w:rsidRDefault="000E647C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Не д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отримання академічної доброчесності 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стане причиною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>стягнень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34F01" w:rsidRPr="00907AF9">
        <w:rPr>
          <w:rFonts w:ascii="Times New Roman" w:hAnsi="Times New Roman"/>
          <w:sz w:val="24"/>
          <w:szCs w:val="24"/>
          <w:lang w:val="uk-UA"/>
        </w:rPr>
        <w:t xml:space="preserve">за що можуть </w:t>
      </w:r>
      <w:r w:rsidRPr="00907AF9">
        <w:rPr>
          <w:rFonts w:ascii="Times New Roman" w:hAnsi="Times New Roman"/>
          <w:sz w:val="24"/>
          <w:szCs w:val="24"/>
          <w:lang w:val="uk-UA"/>
        </w:rPr>
        <w:t>відніматися бали.</w:t>
      </w:r>
    </w:p>
    <w:p w14:paraId="23CE5B72" w14:textId="77777777" w:rsidR="00033E78" w:rsidRDefault="00033E78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96FBC8" w14:textId="77777777" w:rsidR="00907AF9" w:rsidRPr="00907AF9" w:rsidRDefault="00907AF9" w:rsidP="00907AF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45F98E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Схема курсу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4741"/>
        <w:gridCol w:w="1418"/>
        <w:gridCol w:w="1417"/>
        <w:gridCol w:w="4344"/>
        <w:gridCol w:w="1610"/>
      </w:tblGrid>
      <w:tr w:rsidR="00152C83" w:rsidRPr="00907AF9" w14:paraId="5126E40D" w14:textId="77777777" w:rsidTr="009065C4">
        <w:tc>
          <w:tcPr>
            <w:tcW w:w="1491" w:type="dxa"/>
          </w:tcPr>
          <w:p w14:paraId="3483848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741" w:type="dxa"/>
          </w:tcPr>
          <w:p w14:paraId="347FA42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14:paraId="1FCA4597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17" w:type="dxa"/>
          </w:tcPr>
          <w:p w14:paraId="2DDC734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 xml:space="preserve">Список рекомендованих </w:t>
            </w:r>
            <w:r w:rsid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джерел (за нумерацією розділу 10</w:t>
            </w: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)</w:t>
            </w:r>
          </w:p>
        </w:tc>
        <w:tc>
          <w:tcPr>
            <w:tcW w:w="4344" w:type="dxa"/>
          </w:tcPr>
          <w:p w14:paraId="7D3EE77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610" w:type="dxa"/>
          </w:tcPr>
          <w:p w14:paraId="7143CD46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A09E1" w:rsidRPr="00907AF9" w14:paraId="2A2C170F" w14:textId="77777777" w:rsidTr="009065C4">
        <w:tc>
          <w:tcPr>
            <w:tcW w:w="15021" w:type="dxa"/>
            <w:gridSpan w:val="6"/>
          </w:tcPr>
          <w:p w14:paraId="5C0796AB" w14:textId="39EFC244" w:rsidR="00A56E34" w:rsidRPr="00907AF9" w:rsidRDefault="002A09E1" w:rsidP="0003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="00037B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Дидактичні основи викладання математики у спеціальній школі </w:t>
            </w:r>
          </w:p>
        </w:tc>
      </w:tr>
      <w:tr w:rsidR="00152C83" w:rsidRPr="00095859" w14:paraId="7C07F129" w14:textId="77777777" w:rsidTr="009065C4">
        <w:tc>
          <w:tcPr>
            <w:tcW w:w="1491" w:type="dxa"/>
            <w:vMerge w:val="restart"/>
          </w:tcPr>
          <w:p w14:paraId="787D545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B1A83A5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8739337" w14:textId="77777777" w:rsidR="002A09E1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34E3923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6D8E78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FF4B71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FDEA38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0F3AB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4C463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2D72D5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9B359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639E0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B2208D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9788EF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6CE5C7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B802E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53F1D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2A71BF7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F50876E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5F685E53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F78E6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1F4070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F7F0E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E20DE2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3B7EE0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7F472C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DA16C2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A7FE05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C8F53D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74DC7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3A504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271447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41C920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5BCDA89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E11E80A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0FFFB2DC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7D52B3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DA8061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7C03E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AE4F4B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24C7B1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0D83CE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8639A6" w14:textId="77777777" w:rsidR="00037BEA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5E578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595138D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339478E" w14:textId="1BFED65E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77ADABF" w14:textId="68031844" w:rsidR="001D298D" w:rsidRPr="00907AF9" w:rsidRDefault="001D298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Pr="0090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  <w:r w:rsidRPr="00907AF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D0630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Спеціальна методика викладання математики як педагогічна дисципліна</w:t>
            </w:r>
          </w:p>
          <w:p w14:paraId="0F2681CB" w14:textId="77777777" w:rsidR="001D298D" w:rsidRPr="00907AF9" w:rsidRDefault="001D298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5B913C03" w14:textId="5CDEA90F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Предмет,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об’єкт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6DB83759" w14:textId="54D30F33" w:rsid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аспект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становлення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методики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математики як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и. </w:t>
            </w:r>
          </w:p>
          <w:p w14:paraId="3A236D37" w14:textId="5F469380" w:rsid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Міжпредметні зв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вивчення математики спеціальній школі.</w:t>
            </w:r>
          </w:p>
          <w:p w14:paraId="7C24FA22" w14:textId="76709171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Місце Спец. методики викладання математики в системі підготовки фахівців спеціальності 016 спеціальна освіта.</w:t>
            </w:r>
          </w:p>
          <w:p w14:paraId="4F303FA0" w14:textId="2F7D5453" w:rsidR="00951859" w:rsidRPr="00951859" w:rsidRDefault="00951859" w:rsidP="00951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Понят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ійний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апарат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курсу. </w:t>
            </w:r>
          </w:p>
          <w:p w14:paraId="30993412" w14:textId="2D701FCE" w:rsidR="002A09E1" w:rsidRPr="00907AF9" w:rsidRDefault="00951859" w:rsidP="00951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Методи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наукового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ідження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даному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курсі</w:t>
            </w:r>
            <w:proofErr w:type="spellEnd"/>
          </w:p>
        </w:tc>
        <w:tc>
          <w:tcPr>
            <w:tcW w:w="1418" w:type="dxa"/>
          </w:tcPr>
          <w:p w14:paraId="006F6A50" w14:textId="77777777" w:rsidR="002A09E1" w:rsidRPr="00907AF9" w:rsidRDefault="000D130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4D4E3563" w14:textId="53783A98" w:rsidR="002A09E1" w:rsidRPr="00907AF9" w:rsidRDefault="00A21F87" w:rsidP="00A2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, 14, 15</w:t>
            </w:r>
            <w:r w:rsidR="00544E3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3F0D765A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Проаналізуйте освітню професійну програму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освіта» бакалавр (16.06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.2020): </w:t>
            </w:r>
            <w:hyperlink r:id="rId6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http://www.kspu.edu/About/Faculty/ FElementaryEdu.aspx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7B1215F" w14:textId="35875A6E" w:rsidR="00095859" w:rsidRPr="00907AF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зробити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власний висновок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необхідних вам </w:t>
            </w:r>
            <w:proofErr w:type="spellStart"/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(загальних і фахових) та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результатів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заняттях з даного курсу   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(2 б.)</w:t>
            </w:r>
          </w:p>
          <w:p w14:paraId="7773F43A" w14:textId="77777777" w:rsidR="00904CC2" w:rsidRPr="00907AF9" w:rsidRDefault="00904CC2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B64907E" w14:textId="5C197804" w:rsidR="002A09E1" w:rsidRPr="00907AF9" w:rsidRDefault="00095859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(за умови виконання кожного завдання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аргументованість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повнота)</w:t>
            </w:r>
          </w:p>
        </w:tc>
      </w:tr>
      <w:tr w:rsidR="00A21F87" w:rsidRPr="00907AF9" w14:paraId="5F19D15F" w14:textId="77777777" w:rsidTr="009065C4">
        <w:tc>
          <w:tcPr>
            <w:tcW w:w="1491" w:type="dxa"/>
            <w:vMerge/>
          </w:tcPr>
          <w:p w14:paraId="1AA74F35" w14:textId="77777777" w:rsidR="00A21F87" w:rsidRPr="00907AF9" w:rsidRDefault="00A21F87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6ECC4C1" w14:textId="63555370" w:rsidR="00095859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0958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Спеціальна методика викладання математики як педагогічна дисципліна</w:t>
            </w:r>
          </w:p>
          <w:p w14:paraId="1444E20E" w14:textId="77777777" w:rsidR="00095859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31A0E092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Предмет,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об’єкт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03D3FE56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аспект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становлення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методики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математики як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и. </w:t>
            </w:r>
          </w:p>
          <w:p w14:paraId="76D0CCAE" w14:textId="77777777" w:rsid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Міжпредметні зв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вивчення математики спеціальній школі.</w:t>
            </w:r>
          </w:p>
          <w:p w14:paraId="43492C31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4. Місце Спец. методики викладання математики в системі підготовки фахівців спеціальності 016 спеціальна освіта.</w:t>
            </w:r>
          </w:p>
          <w:p w14:paraId="69312CBD" w14:textId="77777777" w:rsidR="00095859" w:rsidRPr="00951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Понят</w:t>
            </w:r>
            <w:proofErr w:type="gram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ійний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апарат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курсу. </w:t>
            </w:r>
          </w:p>
          <w:p w14:paraId="1F96728E" w14:textId="090A891A" w:rsidR="00A21F87" w:rsidRPr="00907AF9" w:rsidRDefault="00095859" w:rsidP="0009585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Методи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наукового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ідження</w:t>
            </w:r>
            <w:proofErr w:type="spellEnd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F1183B">
              <w:rPr>
                <w:rFonts w:ascii="Times New Roman" w:hAnsi="Times New Roman"/>
                <w:sz w:val="24"/>
                <w:szCs w:val="24"/>
                <w:lang w:eastAsia="uk-UA"/>
              </w:rPr>
              <w:t>даному</w:t>
            </w:r>
            <w:r w:rsidRPr="00951859">
              <w:rPr>
                <w:rFonts w:ascii="Times New Roman" w:hAnsi="Times New Roman"/>
                <w:sz w:val="24"/>
                <w:szCs w:val="24"/>
                <w:lang w:eastAsia="uk-UA"/>
              </w:rPr>
              <w:t>курсі</w:t>
            </w:r>
            <w:proofErr w:type="spellEnd"/>
          </w:p>
        </w:tc>
        <w:tc>
          <w:tcPr>
            <w:tcW w:w="1418" w:type="dxa"/>
          </w:tcPr>
          <w:p w14:paraId="69B5844E" w14:textId="050C18B6" w:rsidR="00A21F87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3A1928D" w14:textId="13124F19" w:rsidR="00A21F87" w:rsidRDefault="00095859" w:rsidP="00A2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</w:p>
        </w:tc>
        <w:tc>
          <w:tcPr>
            <w:tcW w:w="4344" w:type="dxa"/>
          </w:tcPr>
          <w:p w14:paraId="13A0EEE2" w14:textId="77777777" w:rsidR="00A21F87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1FF9166A" w14:textId="77777777" w:rsidR="00095859" w:rsidRPr="00907AF9" w:rsidRDefault="00095859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7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31DDB0D5" w14:textId="77777777" w:rsidR="00095859" w:rsidRPr="00907AF9" w:rsidRDefault="00095859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D5AA6E" w14:textId="327DC49D" w:rsidR="00095859" w:rsidRPr="00907AF9" w:rsidRDefault="0012577E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о 1 балу</w:t>
            </w:r>
          </w:p>
          <w:p w14:paraId="188032D8" w14:textId="62AA9F0D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33DA448" w14:textId="75E90D4D" w:rsidR="00095859" w:rsidRPr="00907AF9" w:rsidRDefault="0012577E" w:rsidP="000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092B599F" w14:textId="3BF8921B" w:rsidR="00A21F87" w:rsidRPr="00907AF9" w:rsidRDefault="0012577E" w:rsidP="001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(8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х1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=8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 умови правильних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всі завдання</w:t>
            </w:r>
            <w:r w:rsidR="00095859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95859" w:rsidRPr="00907AF9" w14:paraId="2424F0DD" w14:textId="77777777" w:rsidTr="009065C4">
        <w:tc>
          <w:tcPr>
            <w:tcW w:w="1491" w:type="dxa"/>
            <w:vMerge/>
          </w:tcPr>
          <w:p w14:paraId="2E2035CC" w14:textId="77777777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9D3EDDC" w14:textId="460D7C81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засвоєння математичних знань, умінь і навичок учнями спеціальної школи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258BD80" w14:textId="77777777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16ADAA0" w14:textId="77777777" w:rsidR="00095859" w:rsidRPr="00095859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Об’єктивні причини, що ускладнюють засвоєння математичних знань, умінь учнями допоміжної школи.</w:t>
            </w:r>
          </w:p>
          <w:p w14:paraId="0B52012C" w14:textId="77777777" w:rsidR="00095859" w:rsidRPr="00A21F87" w:rsidRDefault="00095859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Суб'єктивні причини</w:t>
            </w: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ускладнюють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засвоєння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математичних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учнями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допоміжної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24BCB006" w14:textId="6403AEAD" w:rsidR="00095859" w:rsidRPr="00A21F87" w:rsidRDefault="00095859" w:rsidP="0009585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Шляхи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корекції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ізнавальної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</w:p>
        </w:tc>
        <w:tc>
          <w:tcPr>
            <w:tcW w:w="1418" w:type="dxa"/>
          </w:tcPr>
          <w:p w14:paraId="75B992A5" w14:textId="2B9FC7DB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6B3BB42F" w14:textId="5953BED5" w:rsidR="00095859" w:rsidRPr="00907AF9" w:rsidRDefault="00095859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38CAF7C9" w14:textId="77777777" w:rsidR="00095859" w:rsidRDefault="00095859" w:rsidP="00F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1. Послуговуючись мережею Інтернет, віднайдіть визначення понять «Навчальний план» та «Навчальна програма», «Освітня професійна програма» з’ясуйте їх значення для освітнього процесу в ЗВО (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  <w:p w14:paraId="6C7C4CCF" w14:textId="476783F8" w:rsidR="00F1183B" w:rsidRPr="00907AF9" w:rsidRDefault="00F1183B" w:rsidP="00F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Які існують різновиди лекцій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ЗВО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?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1610" w:type="dxa"/>
          </w:tcPr>
          <w:p w14:paraId="779B8407" w14:textId="20ED0A32" w:rsidR="00095859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умови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аргументованості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повноти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кожного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завдання)</w:t>
            </w:r>
          </w:p>
        </w:tc>
      </w:tr>
      <w:tr w:rsidR="00152C83" w:rsidRPr="00907AF9" w14:paraId="33754B78" w14:textId="77777777" w:rsidTr="009065C4">
        <w:tc>
          <w:tcPr>
            <w:tcW w:w="1491" w:type="dxa"/>
            <w:vMerge/>
          </w:tcPr>
          <w:p w14:paraId="57BBA55C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4C390D0" w14:textId="37F1047E" w:rsidR="001A47B0" w:rsidRPr="00A21F87" w:rsidRDefault="001A47B0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585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1F87"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засвоєння математичних знань, умінь і навичок учнями спеціальної школи</w:t>
            </w: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9765F5" w14:textId="77777777" w:rsidR="002A09E1" w:rsidRPr="00A21F87" w:rsidRDefault="001A47B0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0D5716B" w14:textId="77777777" w:rsidR="00A21F87" w:rsidRPr="00095859" w:rsidRDefault="00A21F87" w:rsidP="00A21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Об’єктивні причини, що ускладнюють засвоєння математичних знань, умінь учнями допоміжної школи.</w:t>
            </w:r>
          </w:p>
          <w:p w14:paraId="276CEFDD" w14:textId="77777777" w:rsidR="00A21F87" w:rsidRPr="00A21F87" w:rsidRDefault="00A21F87" w:rsidP="00A21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5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Суб'єктивні причини</w:t>
            </w: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ускладнюють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засвоєння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математичних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учнями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допоміжної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2BBDCF3A" w14:textId="4FE6A8BB" w:rsidR="001A47B0" w:rsidRPr="00907AF9" w:rsidRDefault="00A21F87" w:rsidP="00A21F8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Шляхи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корекції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ізнавальної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спеціальної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87">
              <w:rPr>
                <w:rFonts w:ascii="Times New Roman" w:hAnsi="Times New Roman"/>
                <w:sz w:val="24"/>
                <w:szCs w:val="24"/>
                <w:lang w:eastAsia="uk-UA"/>
              </w:rPr>
              <w:t>школи</w:t>
            </w:r>
            <w:proofErr w:type="spellEnd"/>
            <w:r w:rsidRPr="00A2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BC3BBE3" w14:textId="77777777" w:rsidR="002A09E1" w:rsidRPr="00907AF9" w:rsidRDefault="000D130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0F0BC8D0" w14:textId="52F5B0A4" w:rsidR="002A09E1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53945A21" w14:textId="77777777" w:rsidR="00F1183B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7D5284B8" w14:textId="77777777" w:rsidR="00F1183B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8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61BA73CA" w14:textId="77777777" w:rsidR="00F1183B" w:rsidRPr="00907AF9" w:rsidRDefault="00F1183B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F8EA6B" w14:textId="4E63749A" w:rsidR="00F1183B" w:rsidRPr="00907AF9" w:rsidRDefault="00B73D22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1183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>о 1 балу</w:t>
            </w:r>
          </w:p>
          <w:p w14:paraId="3B9ED33D" w14:textId="6E65D474" w:rsidR="002A09E1" w:rsidRPr="00907AF9" w:rsidRDefault="002A09E1" w:rsidP="0009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71A9FE7" w14:textId="5413E659" w:rsidR="002A09E1" w:rsidRPr="00907AF9" w:rsidRDefault="00B73D22" w:rsidP="00F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04CC2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умови </w:t>
            </w:r>
            <w:r w:rsidR="00F11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правильних і повних відповідей на поставленні завдання) </w:t>
            </w:r>
          </w:p>
        </w:tc>
      </w:tr>
      <w:tr w:rsidR="00F909CB" w:rsidRPr="00907AF9" w14:paraId="39AB8CA4" w14:textId="77777777" w:rsidTr="009065C4">
        <w:tc>
          <w:tcPr>
            <w:tcW w:w="1491" w:type="dxa"/>
            <w:vMerge w:val="restart"/>
          </w:tcPr>
          <w:p w14:paraId="35DCF94F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95526CF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1A729F74" w14:textId="77777777" w:rsidR="00F909CB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</w:t>
            </w:r>
          </w:p>
          <w:p w14:paraId="3A5BEDAC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B9B2B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0A8235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31EFD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C9E01F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A7CBC6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411B7D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C8328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4612C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4BDBB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28392A37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2BECE9B" w14:textId="341549F0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D08F070" w14:textId="55254952" w:rsidR="00F909CB" w:rsidRPr="00907AF9" w:rsidRDefault="00F1183B" w:rsidP="00B73D2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3.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3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з математики для спеціальної школи. Аналіз пояснювальної записки до типової </w:t>
            </w:r>
            <w:r w:rsidR="00B73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освітньої програми (2020).</w:t>
            </w:r>
          </w:p>
          <w:p w14:paraId="5AFCFA9D" w14:textId="77777777" w:rsidR="00F909CB" w:rsidRPr="00907AF9" w:rsidRDefault="00F909CB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362731AD" w14:textId="5918163F" w:rsidR="00F909CB" w:rsidRPr="00907AF9" w:rsidRDefault="00B73D22" w:rsidP="00B73D2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1. Мета, завдання, зміст навчальної програми з математики для спеціальної школи</w:t>
            </w:r>
            <w:r w:rsidR="00F909CB" w:rsidRPr="00907AF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14:paraId="36DE5FE1" w14:textId="040994C4" w:rsidR="00F909CB" w:rsidRPr="00907AF9" w:rsidRDefault="00B73D22" w:rsidP="00B73D2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2. Завдання, принципи, критерії навчальних досягнень на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математики учнів спеціальної школи</w:t>
            </w:r>
            <w:r w:rsidR="008B6FBC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(згідно концепції НУШ)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14:paraId="0C10FDCD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02E56AC2" w14:textId="560BE8F6" w:rsidR="00F909CB" w:rsidRPr="00907AF9" w:rsidRDefault="008B6FB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363D3A51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65F304DA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9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370DFE5B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E3B6C3" w14:textId="6490BF20" w:rsidR="00F909CB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70E7182D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6C975F2C" w14:textId="38CD38E5" w:rsidR="00F909CB" w:rsidRPr="00907AF9" w:rsidRDefault="001257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  <w:p w14:paraId="062AF953" w14:textId="210A21CC" w:rsidR="00F909CB" w:rsidRPr="00907AF9" w:rsidRDefault="00B73D22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(7х1=7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бал, за умови 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="00F909CB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відповідей)</w:t>
            </w:r>
          </w:p>
        </w:tc>
      </w:tr>
      <w:tr w:rsidR="00F909CB" w:rsidRPr="00907AF9" w14:paraId="4D9DBC84" w14:textId="77777777" w:rsidTr="009065C4">
        <w:tc>
          <w:tcPr>
            <w:tcW w:w="1491" w:type="dxa"/>
            <w:vMerge/>
          </w:tcPr>
          <w:p w14:paraId="053F3EDB" w14:textId="77777777" w:rsidR="00F909CB" w:rsidRPr="00907AF9" w:rsidRDefault="00F909CB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7FCB8BA1" w14:textId="690FCFBF" w:rsidR="00B73D22" w:rsidRPr="00907AF9" w:rsidRDefault="00B73D22" w:rsidP="00B73D2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Навчальна програма з математики для спеціальної школи. Аналіз пояснювальної записки до типової освітньої програми.</w:t>
            </w:r>
          </w:p>
          <w:p w14:paraId="4EC5DE4D" w14:textId="77777777" w:rsidR="00F909CB" w:rsidRDefault="00F909CB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41DB3E76" w14:textId="40B8FB27" w:rsidR="008B6FBC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Мета, завдання навчальної програми з математики для спеціальної школи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1387ECEC" w14:textId="6ADCB9BD" w:rsidR="008B6FBC" w:rsidRPr="00907AF9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 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міст навчальної програми з математики для спеціальної школи.</w:t>
            </w:r>
          </w:p>
          <w:p w14:paraId="580DFB35" w14:textId="633C0449" w:rsidR="008B6FBC" w:rsidRPr="008B6FBC" w:rsidRDefault="008B6FBC" w:rsidP="008B6FB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B6F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ринципи навчання на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математики згідно концепції НУШ. математики учнів спеціальної школи.</w:t>
            </w:r>
          </w:p>
          <w:p w14:paraId="30D2A73A" w14:textId="53BBDA20" w:rsidR="00F909CB" w:rsidRPr="008B6FBC" w:rsidRDefault="008B6FBC" w:rsidP="008B6FBC">
            <w:pPr>
              <w:pStyle w:val="a6"/>
              <w:tabs>
                <w:tab w:val="left" w:pos="142"/>
                <w:tab w:val="left" w:pos="284"/>
                <w:tab w:val="left" w:pos="426"/>
                <w:tab w:val="left" w:pos="1178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4. Критерії навчальних досягнень 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математики учнів спеціальної школи (згідно концепції НУШ).</w:t>
            </w:r>
          </w:p>
        </w:tc>
        <w:tc>
          <w:tcPr>
            <w:tcW w:w="1418" w:type="dxa"/>
          </w:tcPr>
          <w:p w14:paraId="1C6616E4" w14:textId="77777777" w:rsidR="00F909CB" w:rsidRPr="00907AF9" w:rsidRDefault="00CE0E77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1388F2DC" w14:textId="4FAD1D64" w:rsidR="00F909CB" w:rsidRPr="00907AF9" w:rsidRDefault="008B6FBC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07D9A716" w14:textId="77777777" w:rsidR="00CE0E77" w:rsidRPr="00907AF9" w:rsidRDefault="005D6B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завдання:</w:t>
            </w:r>
          </w:p>
          <w:p w14:paraId="40FAC628" w14:textId="11565898" w:rsidR="00395E0F" w:rsidRPr="00907AF9" w:rsidRDefault="005D6B7E" w:rsidP="0090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B6F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Складіть перелік сайтів (5-10) адресованих </w:t>
            </w:r>
            <w:r w:rsidR="008B6FBC">
              <w:rPr>
                <w:rFonts w:ascii="Times New Roman" w:hAnsi="Times New Roman"/>
                <w:sz w:val="24"/>
                <w:szCs w:val="24"/>
                <w:lang w:val="uk-UA"/>
              </w:rPr>
              <w:t>вчителю-дефектологу з математики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(1 б.)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  <w:p w14:paraId="6F90C671" w14:textId="680EB46F" w:rsidR="00CE0E77" w:rsidRPr="00907AF9" w:rsidRDefault="008B6FBC" w:rsidP="0090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Послуговуючись Інтернет-мережею,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складіть список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нових науково-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методичних джерел, підручників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вчителя-дефектолога початкових класів</w:t>
            </w:r>
            <w:r w:rsidR="00395E0F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спеціальної школи (1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– 0,5 </w:t>
            </w:r>
            <w:proofErr w:type="spellStart"/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бала</w:t>
            </w:r>
            <w:proofErr w:type="spellEnd"/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B1BDA6F" w14:textId="77777777" w:rsidR="00F909CB" w:rsidRPr="00907AF9" w:rsidRDefault="00F909CB" w:rsidP="002E3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0BCCD5" w14:textId="154A9EAC" w:rsidR="0012577E" w:rsidRDefault="0012577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12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=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271A6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</w:p>
          <w:p w14:paraId="16978388" w14:textId="614AB4F6" w:rsidR="00F909CB" w:rsidRPr="00907AF9" w:rsidRDefault="002271A6" w:rsidP="001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за у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мови виконання кожного завдання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правильно, аргументовано та повно</w:t>
            </w:r>
          </w:p>
        </w:tc>
      </w:tr>
      <w:tr w:rsidR="00494DB8" w:rsidRPr="00907AF9" w14:paraId="0B39A48D" w14:textId="77777777" w:rsidTr="009065C4">
        <w:tc>
          <w:tcPr>
            <w:tcW w:w="1491" w:type="dxa"/>
            <w:vMerge w:val="restart"/>
          </w:tcPr>
          <w:p w14:paraId="3755F210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77342F0B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FC23A61" w14:textId="77777777" w:rsidR="00494DB8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  <w:p w14:paraId="49466BF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A7A1B7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F3C6E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22EC41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CE4D03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6D25F0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55245B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608B6E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D1C2AA" w14:textId="77777777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25ED70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6D12E14A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7FDB408" w14:textId="0859BA9D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4AF05446" w14:textId="06466943" w:rsidR="00494DB8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4.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Принципи навчання математики в спеціальній школі для дітей з порушенням інтелектуального розвитку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  <w:p w14:paraId="00DDD235" w14:textId="77777777" w:rsidR="00494DB8" w:rsidRPr="00907AF9" w:rsidRDefault="00494DB8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8D5E763" w14:textId="7CD2CBF2" w:rsidR="00494DB8" w:rsidRDefault="002E32E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принципу навчання.</w:t>
            </w:r>
          </w:p>
          <w:p w14:paraId="3DE6FC13" w14:textId="35D9DF74" w:rsidR="002E32EE" w:rsidRDefault="002E32E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загальнодидактичних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дітей з порушенням розумового розвитку.</w:t>
            </w:r>
          </w:p>
          <w:p w14:paraId="556C497A" w14:textId="21B38D07" w:rsidR="00494DB8" w:rsidRPr="00907AF9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Характеристика спеціальних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корекційних принципів навчання дітей з порушенням розумового розвитку.</w:t>
            </w:r>
          </w:p>
        </w:tc>
        <w:tc>
          <w:tcPr>
            <w:tcW w:w="1418" w:type="dxa"/>
          </w:tcPr>
          <w:p w14:paraId="364B9E78" w14:textId="77777777" w:rsidR="00494DB8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0E0B3092" w14:textId="1A48CBD0" w:rsidR="00494DB8" w:rsidRPr="00907AF9" w:rsidRDefault="002E32E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</w:p>
        </w:tc>
        <w:tc>
          <w:tcPr>
            <w:tcW w:w="4344" w:type="dxa"/>
          </w:tcPr>
          <w:p w14:paraId="1B525231" w14:textId="77777777" w:rsidR="00EA3671" w:rsidRPr="00907AF9" w:rsidRDefault="00EA3671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завдання:</w:t>
            </w:r>
          </w:p>
          <w:p w14:paraId="4027F306" w14:textId="77777777" w:rsidR="00EA3671" w:rsidRPr="00907AF9" w:rsidRDefault="00EA3671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1. Послуговуючись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методичн</w:t>
            </w: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ою літературою, назвіть різницю між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загальним принципом навчання і спеціальним</w:t>
            </w:r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 </w:t>
            </w:r>
            <w:proofErr w:type="spellStart"/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>обгрунтуйте</w:t>
            </w:r>
            <w:proofErr w:type="spellEnd"/>
            <w:r w:rsidRP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необхідність їх розробки та впровадження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07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(1 б.).</w:t>
            </w:r>
          </w:p>
          <w:p w14:paraId="5D803A88" w14:textId="77777777" w:rsidR="00EA3671" w:rsidRDefault="00EA367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ED9955" w14:textId="77777777" w:rsidR="00494DB8" w:rsidRPr="00907AF9" w:rsidRDefault="00494DB8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980C3FA" w14:textId="363EED33" w:rsidR="00EA3671" w:rsidRDefault="00EA3671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умови виконання завдання,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аргументація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spellEnd"/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 повнота)</w:t>
            </w:r>
          </w:p>
          <w:p w14:paraId="72D25CA9" w14:textId="5326CAF1" w:rsidR="00494DB8" w:rsidRPr="00907AF9" w:rsidRDefault="00494DB8" w:rsidP="002E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71A6" w:rsidRPr="00907AF9" w14:paraId="6F64845A" w14:textId="77777777" w:rsidTr="009065C4">
        <w:tc>
          <w:tcPr>
            <w:tcW w:w="1491" w:type="dxa"/>
            <w:vMerge/>
          </w:tcPr>
          <w:p w14:paraId="3D6A7117" w14:textId="74A5D4B9" w:rsidR="002271A6" w:rsidRPr="00907AF9" w:rsidRDefault="002271A6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3308B5D" w14:textId="379EFD8C" w:rsidR="002E32EE" w:rsidRPr="00907AF9" w:rsidRDefault="00A1006D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4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94DB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2EE">
              <w:rPr>
                <w:rFonts w:ascii="Times New Roman" w:hAnsi="Times New Roman"/>
                <w:sz w:val="24"/>
                <w:szCs w:val="24"/>
                <w:lang w:val="uk-UA"/>
              </w:rPr>
              <w:t>Принципи навчання математики в спеціальній школі для дітей з порушенням інтелектуального розвитку</w:t>
            </w:r>
            <w:r w:rsidR="002E32E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77E"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  <w:p w14:paraId="79083C2B" w14:textId="77777777" w:rsidR="00494DB8" w:rsidRPr="00907AF9" w:rsidRDefault="00494DB8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4E82DF3E" w14:textId="04D85AC2" w:rsidR="002E32EE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принципу навчання.</w:t>
            </w:r>
          </w:p>
          <w:p w14:paraId="0DBB2A70" w14:textId="2F98D096" w:rsidR="002E32EE" w:rsidRDefault="002E32EE" w:rsidP="002E32E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загальнодидактичних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з порушенням розумового розвитку.</w:t>
            </w:r>
          </w:p>
          <w:p w14:paraId="1555A87B" w14:textId="7D211B9B" w:rsidR="002271A6" w:rsidRPr="00907AF9" w:rsidRDefault="002E32EE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корекційних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принципів навчання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з порушенням розумового розвитку.</w:t>
            </w:r>
          </w:p>
        </w:tc>
        <w:tc>
          <w:tcPr>
            <w:tcW w:w="1418" w:type="dxa"/>
          </w:tcPr>
          <w:p w14:paraId="122D2E5C" w14:textId="77777777" w:rsidR="002271A6" w:rsidRPr="00907AF9" w:rsidRDefault="00494DB8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6A584853" w14:textId="524FC09E" w:rsidR="002271A6" w:rsidRPr="00907AF9" w:rsidRDefault="002E32E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1, 2, 9, 14, 15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</w:tcPr>
          <w:p w14:paraId="11E429A2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791DEE89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0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0C54F0F0" w14:textId="77777777" w:rsidR="00EA3671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ABE1B5" w14:textId="7D11D43D" w:rsidR="00EA3671" w:rsidRPr="00907AF9" w:rsidRDefault="0012577E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по 1 балу</w:t>
            </w:r>
          </w:p>
          <w:p w14:paraId="76F6BB2C" w14:textId="0426DBC2" w:rsidR="002271A6" w:rsidRPr="00907AF9" w:rsidRDefault="002271A6" w:rsidP="00EA3671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2445067" w14:textId="79EB0898" w:rsidR="00EA3671" w:rsidRPr="00907AF9" w:rsidRDefault="0012577E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72778CE1" w14:textId="61CD3284" w:rsidR="002271A6" w:rsidRPr="00907AF9" w:rsidRDefault="00EA3671" w:rsidP="00EA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(7х1=7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бал, 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відповідей)</w:t>
            </w:r>
          </w:p>
        </w:tc>
      </w:tr>
      <w:tr w:rsidR="00FC7340" w:rsidRPr="00907AF9" w14:paraId="63DEF534" w14:textId="77777777" w:rsidTr="009065C4">
        <w:tc>
          <w:tcPr>
            <w:tcW w:w="1491" w:type="dxa"/>
          </w:tcPr>
          <w:p w14:paraId="7558CDB5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6AD88D31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E367132" w14:textId="10AD7522" w:rsidR="00FC7340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09A178CA" w14:textId="383E05F7" w:rsidR="00FC7340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Методи навчання математики в спеціальній школі для дітей з порушенням інтелектуального розвитку</w:t>
            </w:r>
            <w:r w:rsidR="00FC7340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2A386F9" w14:textId="15584544" w:rsidR="001B686F" w:rsidRPr="00907AF9" w:rsidRDefault="00A1006D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E4E54DC" w14:textId="064267F5" w:rsidR="00EA3671" w:rsidRDefault="00EA3671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 навчання.</w:t>
            </w:r>
          </w:p>
          <w:p w14:paraId="39F8211A" w14:textId="50DB8E11" w:rsidR="001B686F" w:rsidRDefault="00EA3671" w:rsidP="00EA367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ласифікації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методів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навчання.</w:t>
            </w:r>
          </w:p>
          <w:p w14:paraId="0B0D5110" w14:textId="24087F21" w:rsidR="00FC7340" w:rsidRPr="00907AF9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Характеристика методів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 на </w:t>
            </w:r>
            <w:proofErr w:type="spellStart"/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спеціальній школі.</w:t>
            </w:r>
          </w:p>
        </w:tc>
        <w:tc>
          <w:tcPr>
            <w:tcW w:w="1418" w:type="dxa"/>
          </w:tcPr>
          <w:p w14:paraId="18EB79A1" w14:textId="7A953F18" w:rsidR="00FC7340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EA3671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</w:tc>
        <w:tc>
          <w:tcPr>
            <w:tcW w:w="1417" w:type="dxa"/>
          </w:tcPr>
          <w:p w14:paraId="1CA5CC6A" w14:textId="77777777" w:rsidR="00FC7340" w:rsidRPr="00907AF9" w:rsidRDefault="00FC7340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3AE6B5E" w14:textId="7AB70DB9" w:rsidR="00FC7340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Навести не менше 7 визначень методу як науковому поняттю (1 бал)</w:t>
            </w:r>
          </w:p>
        </w:tc>
        <w:tc>
          <w:tcPr>
            <w:tcW w:w="1610" w:type="dxa"/>
          </w:tcPr>
          <w:p w14:paraId="0559DF7A" w14:textId="5B965B54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37BEA" w:rsidRPr="00907AF9" w14:paraId="17E8E970" w14:textId="77777777" w:rsidTr="009065C4">
        <w:tc>
          <w:tcPr>
            <w:tcW w:w="1491" w:type="dxa"/>
          </w:tcPr>
          <w:p w14:paraId="69735538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8992435" w14:textId="77777777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5DD3B7C" w14:textId="760EB714" w:rsidR="00037BEA" w:rsidRPr="00907AF9" w:rsidRDefault="00037BEA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FC9C6C2" w14:textId="2D93AC34" w:rsidR="00037BEA" w:rsidRPr="00907AF9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  <w:r w:rsidR="00037BE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37BEA">
              <w:rPr>
                <w:rFonts w:ascii="Times New Roman" w:hAnsi="Times New Roman"/>
                <w:sz w:val="24"/>
                <w:szCs w:val="24"/>
                <w:lang w:val="uk-UA"/>
              </w:rPr>
              <w:t>Методи навчання математики в спеціальній школі для дітей з порушенням інтелектуального розвитку</w:t>
            </w:r>
            <w:r w:rsidR="00037BEA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DAB6BA" w14:textId="6FA11BD6" w:rsidR="00037BEA" w:rsidRPr="00907AF9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53A0C487" w14:textId="77777777" w:rsidR="00037BEA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 навчання.</w:t>
            </w:r>
          </w:p>
          <w:p w14:paraId="59A04968" w14:textId="74AFCC13" w:rsidR="00037BEA" w:rsidRDefault="00037BEA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Навести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класифікації відомих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вам методів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3FC409" w14:textId="746EAEB4" w:rsidR="00037BEA" w:rsidRPr="00907AF9" w:rsidRDefault="00037BEA" w:rsidP="00A1006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>Навести характеристику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спеціальній школі.</w:t>
            </w:r>
          </w:p>
        </w:tc>
        <w:tc>
          <w:tcPr>
            <w:tcW w:w="1418" w:type="dxa"/>
          </w:tcPr>
          <w:p w14:paraId="30506BC1" w14:textId="109B6970" w:rsidR="00037BEA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1842A6D4" w14:textId="1602A7EE" w:rsidR="00037BEA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1090EED9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2327C5B0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1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47D7B60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6EC9CA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тестів по 1 балу</w:t>
            </w:r>
          </w:p>
          <w:p w14:paraId="5006D314" w14:textId="77777777" w:rsidR="00037BEA" w:rsidRPr="00907AF9" w:rsidRDefault="00037BEA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5CA86E26" w14:textId="323A9FBA" w:rsidR="00A1006D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  <w:p w14:paraId="30DC8BB8" w14:textId="44969AE5" w:rsidR="00037BEA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A1006D" w:rsidRPr="00CB00B3" w14:paraId="34133C1C" w14:textId="77777777" w:rsidTr="009065C4">
        <w:tc>
          <w:tcPr>
            <w:tcW w:w="1491" w:type="dxa"/>
          </w:tcPr>
          <w:p w14:paraId="783CAABE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4A6F272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1034364" w14:textId="253D947A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67348E6" w14:textId="77777777" w:rsidR="00A1006D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6. Урок математики як основна форма навчання в спеціальній школі</w:t>
            </w:r>
          </w:p>
          <w:p w14:paraId="182E6593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116F0E5E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Психолого-педагогічні вимоги до уроку в спеціальній школі для дітей з порушенням інтелектуального розвитку.</w:t>
            </w:r>
          </w:p>
          <w:p w14:paraId="0C2303FF" w14:textId="77777777" w:rsidR="009E44B5" w:rsidRDefault="009E44B5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Класифікація уроків в спеціальній школі.</w:t>
            </w:r>
          </w:p>
          <w:p w14:paraId="7DA1B72D" w14:textId="77777777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Дидактичні завдання та структура уроків в спеціальній школі.</w:t>
            </w:r>
          </w:p>
          <w:p w14:paraId="28736ADF" w14:textId="77777777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Характеристика структурних елементів уроку в спеціальній школі.</w:t>
            </w:r>
          </w:p>
          <w:p w14:paraId="253D4140" w14:textId="3039B205" w:rsidR="009E44B5" w:rsidRPr="00907AF9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Аналіз уроку в спеціальній школі.</w:t>
            </w:r>
          </w:p>
        </w:tc>
        <w:tc>
          <w:tcPr>
            <w:tcW w:w="1418" w:type="dxa"/>
          </w:tcPr>
          <w:p w14:paraId="39FCF9B6" w14:textId="38482A8E" w:rsidR="00A1006D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39047D34" w14:textId="7EF10F01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7C4415AB" w14:textId="01CA4393" w:rsidR="00A1006D" w:rsidRPr="00907AF9" w:rsidRDefault="00A1006D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Користуючись методичною літературою, визначте різницю в структурі уроку в спеціальній школі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дітей з порушенням інтелектуального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закладі загальної середньої освіти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>(2 б.)</w:t>
            </w:r>
          </w:p>
        </w:tc>
        <w:tc>
          <w:tcPr>
            <w:tcW w:w="1610" w:type="dxa"/>
          </w:tcPr>
          <w:p w14:paraId="5B0042E5" w14:textId="478F1A45" w:rsidR="00A1006D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1006D" w:rsidRPr="00907AF9" w14:paraId="32BBC8B6" w14:textId="77777777" w:rsidTr="009065C4">
        <w:tc>
          <w:tcPr>
            <w:tcW w:w="1491" w:type="dxa"/>
          </w:tcPr>
          <w:p w14:paraId="4675E496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33CF2749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22CBBB74" w14:textId="2D22D85D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6E469E87" w14:textId="0512DD40" w:rsidR="00A1006D" w:rsidRDefault="00A1006D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6. Урок математики як основна форма навчання в спеціальній школі</w:t>
            </w:r>
            <w:r w:rsid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  <w:p w14:paraId="0E55F9E7" w14:textId="01465246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7B230C53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1. Які основні групи вимог до уроку повинен передбачити вчитель математики?</w:t>
            </w:r>
          </w:p>
          <w:p w14:paraId="0A9CB5C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2. Що включає в себе поняття «дидактична вимога уроку»?</w:t>
            </w:r>
          </w:p>
          <w:p w14:paraId="38F757CF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3. Що відносять до психологічних вимог уроку?</w:t>
            </w:r>
          </w:p>
          <w:p w14:paraId="03F06DF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4. Розкрити вимоги до організації пізнавальної діяльності учнів</w:t>
            </w:r>
          </w:p>
          <w:p w14:paraId="39B7D820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5. Перелічити вимоги до організаційної сторони уроку</w:t>
            </w:r>
          </w:p>
          <w:p w14:paraId="5CEB2854" w14:textId="54B898A6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Охарактеризуйте особливості структурного елементу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уроку математики:</w:t>
            </w:r>
          </w:p>
          <w:p w14:paraId="4476FD26" w14:textId="3F45DE70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нервово-психічне налаштування учнів та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урок;</w:t>
            </w:r>
          </w:p>
          <w:p w14:paraId="23DA847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б) перевірка домашнього завдання;</w:t>
            </w:r>
          </w:p>
          <w:p w14:paraId="1118345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в) актуалізація опорних знань учнів та їхнього життєвого досвіду;</w:t>
            </w:r>
          </w:p>
          <w:p w14:paraId="689C3A5A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г) повідомлення нових знань;</w:t>
            </w:r>
          </w:p>
          <w:p w14:paraId="4C77859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д) первинне та подальше закріплення матеріалу;</w:t>
            </w:r>
          </w:p>
          <w:p w14:paraId="204D6F4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ж) домашнє завдання та підведення підсумків</w:t>
            </w:r>
          </w:p>
          <w:p w14:paraId="55B2430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7. Типи уроків математики</w:t>
            </w:r>
          </w:p>
          <w:p w14:paraId="32C1DCF3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8. Завдання загально-пропедевтичного, тематико-пропедевтичного уроків. Навести структуру пропедевтичного уроку</w:t>
            </w:r>
          </w:p>
          <w:p w14:paraId="524630B7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9. Назвати завдання та навести структуру уроку подачі нового матеріалу (формування нових знань, умінь і навичок)</w:t>
            </w:r>
          </w:p>
          <w:p w14:paraId="69C7BF89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10. Які завдання та структура уроку удосконалення знань та вмінь?</w:t>
            </w:r>
          </w:p>
          <w:p w14:paraId="2F0BC98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11. Сформулюйте завдання уроків систематизації та узагальнення знань. Наведіть його структуру</w:t>
            </w:r>
          </w:p>
          <w:p w14:paraId="72401DCE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12. Сформулювати завдання уроку корекції знань, умінь і навичок. Наведіть його структуру</w:t>
            </w:r>
          </w:p>
          <w:p w14:paraId="20C4642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13. Сформулювати завдання практичного уроку. Навести структуру цього уроку</w:t>
            </w:r>
          </w:p>
          <w:p w14:paraId="2942A01B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14. Сформулювати завдання уроку перевірки знань, умінь та навичок. Навести структуру цього уроку</w:t>
            </w:r>
          </w:p>
          <w:p w14:paraId="7C04FC47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15. Сформулювати завдання комбінованого уроку. Навести структуру комбінованого уроку</w:t>
            </w:r>
          </w:p>
          <w:p w14:paraId="664F3324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16. Які завдання вирішує математична екскурсія? Навести орієнтовану структуру уроку-екскурсії.</w:t>
            </w:r>
          </w:p>
          <w:p w14:paraId="0769D5F5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lastRenderedPageBreak/>
              <w:t>17. Аналіз уроку на відповідність поставленій меті (дидактичним завданням).</w:t>
            </w:r>
          </w:p>
          <w:p w14:paraId="0241BE5F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>18. Аналіз уроку на предмет дотримання змістовно-методичних вимог уроку.</w:t>
            </w:r>
          </w:p>
          <w:p w14:paraId="2F30F5FD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>19. Аналіз уроку на предмет дотримання психологічних вимог до уроку.</w:t>
            </w:r>
          </w:p>
          <w:p w14:paraId="0459BC97" w14:textId="77777777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lang w:val="uk-UA"/>
              </w:rPr>
            </w:pPr>
            <w:r w:rsidRPr="009E44B5">
              <w:rPr>
                <w:lang w:val="uk-UA"/>
              </w:rPr>
              <w:t xml:space="preserve">20. Аналіз уроку на предмет дотримання вимог щодо організації пізнавальної діяльності учнів на </w:t>
            </w:r>
            <w:proofErr w:type="spellStart"/>
            <w:r w:rsidRPr="009E44B5">
              <w:rPr>
                <w:lang w:val="uk-UA"/>
              </w:rPr>
              <w:t>уроці</w:t>
            </w:r>
            <w:proofErr w:type="spellEnd"/>
            <w:r w:rsidRPr="009E44B5">
              <w:rPr>
                <w:lang w:val="uk-UA"/>
              </w:rPr>
              <w:t xml:space="preserve"> (репродуктивної, частково-пошукової, дослідницької). </w:t>
            </w:r>
          </w:p>
          <w:p w14:paraId="7CE3280E" w14:textId="4A38289E" w:rsidR="009E44B5" w:rsidRPr="009E44B5" w:rsidRDefault="009E44B5" w:rsidP="009E44B5">
            <w:pPr>
              <w:pStyle w:val="Style2"/>
              <w:widowControl/>
              <w:tabs>
                <w:tab w:val="left" w:pos="312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9E44B5">
              <w:rPr>
                <w:lang w:val="uk-UA"/>
              </w:rPr>
              <w:t>21. Аналіз уроку на предмет дотримання вимог щодо організаційної його сторони</w:t>
            </w:r>
            <w:r w:rsidRPr="001D4BEF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18" w:type="dxa"/>
          </w:tcPr>
          <w:p w14:paraId="3184ACE7" w14:textId="07B87955" w:rsidR="00A1006D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49E9F1A9" w14:textId="00D98663" w:rsidR="00A1006D" w:rsidRPr="00907AF9" w:rsidRDefault="00A1006D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2, 7, 8, 12, 16</w:t>
            </w:r>
          </w:p>
        </w:tc>
        <w:tc>
          <w:tcPr>
            <w:tcW w:w="4344" w:type="dxa"/>
          </w:tcPr>
          <w:p w14:paraId="07393ED8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3A2CA462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2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5DAB1B1E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3C2DBC" w14:textId="35F9D2B4" w:rsidR="00A1006D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по 1 балу</w:t>
            </w:r>
          </w:p>
          <w:p w14:paraId="71E4CBFF" w14:textId="77777777" w:rsidR="009E44B5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14:paraId="0070F5A0" w14:textId="4E410FAB" w:rsidR="009E44B5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Практичне завдання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102E0AC" w14:textId="787C1662" w:rsidR="009E44B5" w:rsidRPr="00907AF9" w:rsidRDefault="009E44B5" w:rsidP="009E4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Відвідати урок математики в спеціальній школі та здійснити його аналіз (2 б.)</w:t>
            </w:r>
          </w:p>
          <w:p w14:paraId="2EE8AEC5" w14:textId="77777777" w:rsidR="00A1006D" w:rsidRPr="00907AF9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2305BA84" w14:textId="609C3747" w:rsidR="00A1006D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10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84E9AAE" w14:textId="77777777" w:rsidR="00A1006D" w:rsidRDefault="00A1006D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  <w:p w14:paraId="21127FA1" w14:textId="77777777" w:rsidR="00B946FE" w:rsidRDefault="00B946FE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859542" w14:textId="5DB7147C" w:rsidR="00B946FE" w:rsidRDefault="00B946FE" w:rsidP="00B94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+2 </w:t>
            </w:r>
          </w:p>
        </w:tc>
      </w:tr>
      <w:tr w:rsidR="00CB00B3" w:rsidRPr="00907AF9" w14:paraId="6D17E3B5" w14:textId="77777777" w:rsidTr="009065C4">
        <w:tc>
          <w:tcPr>
            <w:tcW w:w="1491" w:type="dxa"/>
          </w:tcPr>
          <w:p w14:paraId="50596F4E" w14:textId="5672003F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120FF4B5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022EF788" w14:textId="092B706A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27A6CA29" w14:textId="77777777" w:rsidR="00CB00B3" w:rsidRDefault="00CB00B3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7. Позакласна робота з математики в спеціальній школі</w:t>
            </w:r>
          </w:p>
          <w:p w14:paraId="3961D171" w14:textId="64861778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073F4E09" w14:textId="21A9E9D7" w:rsidR="00B946FE" w:rsidRPr="00B946FE" w:rsidRDefault="00B946FE" w:rsidP="00B946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B946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позакласної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спеціальній школі</w:t>
            </w:r>
          </w:p>
          <w:p w14:paraId="5EDAD3B4" w14:textId="7A3B58B6" w:rsidR="00B946FE" w:rsidRDefault="00B946FE" w:rsidP="00B946F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2. Форми позакласної роботи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школі</w:t>
            </w:r>
          </w:p>
        </w:tc>
        <w:tc>
          <w:tcPr>
            <w:tcW w:w="1418" w:type="dxa"/>
          </w:tcPr>
          <w:p w14:paraId="0BF87C2F" w14:textId="15363BCC" w:rsidR="00CB00B3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56C0CEBF" w14:textId="753D0E2F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450A86F4" w14:textId="2F2888CC" w:rsidR="00B946FE" w:rsidRPr="00B946FE" w:rsidRDefault="00B946FE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Завдання:</w:t>
            </w:r>
          </w:p>
          <w:p w14:paraId="5E54D263" w14:textId="606B8A56" w:rsidR="00CB00B3" w:rsidRDefault="00B946FE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дидактичну гру для позакласної роботи на формування чи закріплення числових умінь,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>геометричних фігур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</w:t>
            </w:r>
            <w:r w:rsidR="00CB0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б.)</w:t>
            </w:r>
          </w:p>
          <w:p w14:paraId="3DC84DA7" w14:textId="6E7BB2C8" w:rsidR="00B946FE" w:rsidRPr="00B946FE" w:rsidRDefault="00B946FE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цікаву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математичну хвилинку для учнів молодших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(1б.)</w:t>
            </w:r>
          </w:p>
        </w:tc>
        <w:tc>
          <w:tcPr>
            <w:tcW w:w="1610" w:type="dxa"/>
          </w:tcPr>
          <w:p w14:paraId="4857D875" w14:textId="4E77D8ED" w:rsidR="00CB00B3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B00B3" w:rsidRPr="00907AF9" w14:paraId="42CFAA83" w14:textId="77777777" w:rsidTr="009065C4">
        <w:tc>
          <w:tcPr>
            <w:tcW w:w="1491" w:type="dxa"/>
          </w:tcPr>
          <w:p w14:paraId="62844FDF" w14:textId="78ACABFF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8F91527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5C53F0FE" w14:textId="56AD254D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4531FF6B" w14:textId="77777777" w:rsidR="00CB00B3" w:rsidRDefault="00CB00B3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7. Позакласна робота з математики в спеціальній школі</w:t>
            </w:r>
          </w:p>
          <w:p w14:paraId="3A2DD9FA" w14:textId="77777777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0C102F2E" w14:textId="46C4D68D" w:rsidR="00B946FE" w:rsidRPr="00B946FE" w:rsidRDefault="00B946FE" w:rsidP="00B946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позакласної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6F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946FE">
              <w:rPr>
                <w:rFonts w:ascii="Times New Roman" w:hAnsi="Times New Roman"/>
                <w:sz w:val="24"/>
                <w:szCs w:val="24"/>
              </w:rPr>
              <w:t xml:space="preserve">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спеціальній школі</w:t>
            </w:r>
          </w:p>
          <w:p w14:paraId="63EEA5A4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2. Форми позакласної роботи з математики:</w:t>
            </w:r>
          </w:p>
          <w:p w14:paraId="55556BAE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а) організація гурткової роботи з математики;</w:t>
            </w:r>
          </w:p>
          <w:p w14:paraId="4910C9A7" w14:textId="0C11450F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б) різновиди математичних ігор (ру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ові, настільні, хвилини цікавої математики, математичні ранки тощо) та умови їх організації;</w:t>
            </w:r>
          </w:p>
          <w:p w14:paraId="2414E489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в) хвилинки цікавої математики, їх мета та </w:t>
            </w: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приклади завдань;</w:t>
            </w:r>
          </w:p>
          <w:p w14:paraId="50901F94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г) роль математичної газети в формуванні знань, умінь і навичок, її структура;</w:t>
            </w:r>
          </w:p>
          <w:p w14:paraId="4418595E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д) мета та зміст математичного куточка;</w:t>
            </w:r>
          </w:p>
          <w:p w14:paraId="75293480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ж) організація проведення математичних вікторин в допоміжній школі. Навести приклади завдань для вікторини (клас на вибір студента);</w:t>
            </w:r>
          </w:p>
          <w:p w14:paraId="48D00C09" w14:textId="77777777" w:rsidR="00B946FE" w:rsidRPr="00B946FE" w:rsidRDefault="00B946FE" w:rsidP="00B946F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6FE">
              <w:rPr>
                <w:rFonts w:ascii="Times New Roman" w:hAnsi="Times New Roman"/>
                <w:sz w:val="24"/>
                <w:szCs w:val="24"/>
                <w:lang w:val="uk-UA"/>
              </w:rPr>
              <w:t>з) організація проведення математичних олімпіад.</w:t>
            </w:r>
          </w:p>
          <w:p w14:paraId="1B512A86" w14:textId="2A2074CE" w:rsidR="00B946FE" w:rsidRDefault="00B946FE" w:rsidP="00037BE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3D91FE3" w14:textId="4BA00337" w:rsidR="00CB00B3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0BA90CB4" w14:textId="2B121161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068FBB16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5308FDC1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3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1AFBA8E3" w14:textId="7777777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8AC2CA" w14:textId="3CE1D2A7" w:rsidR="00CB00B3" w:rsidRPr="00907AF9" w:rsidRDefault="00CB00B3" w:rsidP="00CB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6F590292" w14:textId="77777777" w:rsidR="00CB00B3" w:rsidRPr="00907AF9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907F7E" w14:textId="6A6B8F79" w:rsidR="00CB00B3" w:rsidRDefault="00CB00B3" w:rsidP="002E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44C4892F" w14:textId="5477DDCA" w:rsidR="00CB00B3" w:rsidRDefault="00CB00B3" w:rsidP="00A10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CB00B3" w:rsidRPr="00907AF9" w14:paraId="6CA94938" w14:textId="77777777" w:rsidTr="009065C4">
        <w:tc>
          <w:tcPr>
            <w:tcW w:w="1491" w:type="dxa"/>
          </w:tcPr>
          <w:p w14:paraId="2D927274" w14:textId="77777777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663D8D1A" w14:textId="77777777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7B71BA55" w14:textId="625B0ACA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5506450A" w14:textId="17F2B93D" w:rsidR="00CB00B3" w:rsidRPr="00907AF9" w:rsidRDefault="00CB00B3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 Контроль та облік математичних знань, умінь, навичок учнів з порушенням розумового розвитку</w:t>
            </w:r>
          </w:p>
        </w:tc>
        <w:tc>
          <w:tcPr>
            <w:tcW w:w="1418" w:type="dxa"/>
          </w:tcPr>
          <w:p w14:paraId="6C937BB4" w14:textId="5266528E" w:rsidR="00CB00B3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70FD97E2" w14:textId="53917271" w:rsidR="00CB00B3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44" w:type="dxa"/>
          </w:tcPr>
          <w:p w14:paraId="4BB89DBB" w14:textId="7E78C596" w:rsidR="00CB00B3" w:rsidRPr="00907AF9" w:rsidRDefault="00541D7F" w:rsidP="00B9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Послуговуючись Інтернет-мережею,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визначити нормативні документи, якими слід керуватись вчителю-дефектологу для оцінювання навчальних досягнень учнів молодших і старших класів спеціальної школи (1б.)</w:t>
            </w:r>
          </w:p>
        </w:tc>
        <w:tc>
          <w:tcPr>
            <w:tcW w:w="1610" w:type="dxa"/>
          </w:tcPr>
          <w:p w14:paraId="0487E6AE" w14:textId="7A4112F6" w:rsidR="00CB00B3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41D7F" w:rsidRPr="00907AF9" w14:paraId="39EA4C94" w14:textId="77777777" w:rsidTr="009065C4">
        <w:tc>
          <w:tcPr>
            <w:tcW w:w="1491" w:type="dxa"/>
          </w:tcPr>
          <w:p w14:paraId="67322AEB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0AA572FC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E7BB2B8" w14:textId="0838D975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EBAA3C5" w14:textId="77777777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 Контроль та облік математичних знань, умінь, навичок учнів з порушенням розумового розвитку</w:t>
            </w:r>
          </w:p>
          <w:p w14:paraId="093A43F5" w14:textId="77772D05" w:rsidR="009E44B5" w:rsidRP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320720AA" w14:textId="62556AEE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E44B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4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Назвати основні види контролю знань, умінь і навичок на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ній школі та їх завдання.</w:t>
            </w:r>
          </w:p>
          <w:p w14:paraId="567CD95F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2. Яку інформацію несе в собі функція контролю знань, умінь і навичок? В чому полягає її зв'язок з іншими структурними елементами уроку математики?</w:t>
            </w:r>
          </w:p>
          <w:p w14:paraId="0EABF38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3. Назвати основні способи контролю знань з математики</w:t>
            </w:r>
          </w:p>
          <w:p w14:paraId="75A9FF45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Охарактеризуйте усне опитування з точки зору його позитивних сторін та </w:t>
            </w: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недоліків. Особливості його застосування в допоміжній школі</w:t>
            </w:r>
          </w:p>
          <w:p w14:paraId="15B2DEA0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4. Дати характеристику письмовим видам перевірки знань, умінь і навичок з математики. Особливості їх використання в допоміжній школі</w:t>
            </w:r>
          </w:p>
          <w:p w14:paraId="0A134A9D" w14:textId="77777777" w:rsidR="009E44B5" w:rsidRPr="009E44B5" w:rsidRDefault="009E44B5" w:rsidP="009E44B5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val="uk-UA"/>
              </w:rPr>
              <w:t>5. В чому полягає кількісний і якісний аналіз написання контрольних робіт з математики? Які помилки вважаються грубими, а які – не грубими?</w:t>
            </w:r>
          </w:p>
          <w:p w14:paraId="1A842E83" w14:textId="21221C23" w:rsidR="009E44B5" w:rsidRDefault="009E44B5" w:rsidP="009E44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критерії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умінь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навичок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9E44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математики</w:t>
            </w:r>
          </w:p>
        </w:tc>
        <w:tc>
          <w:tcPr>
            <w:tcW w:w="1418" w:type="dxa"/>
          </w:tcPr>
          <w:p w14:paraId="5BF92032" w14:textId="74492F3F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F54F860" w14:textId="68F5D126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332AA82A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06822EC0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4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4B4826E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A09841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79C96F63" w14:textId="77777777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00F34317" w14:textId="77777777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3FC31430" w14:textId="0F6173C5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541D7F" w:rsidRPr="00907AF9" w14:paraId="057DC266" w14:textId="77777777" w:rsidTr="009065C4">
        <w:tc>
          <w:tcPr>
            <w:tcW w:w="1491" w:type="dxa"/>
          </w:tcPr>
          <w:p w14:paraId="682ACEA4" w14:textId="1B4DBDA9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14:paraId="4D4664E9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6FDC43A9" w14:textId="209A17BD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01CAF9D" w14:textId="1CF0D0FF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9. Домашні завдання та форми їх перевірки. Організація самостійної підготовки учнів спеціальної школи</w:t>
            </w:r>
          </w:p>
        </w:tc>
        <w:tc>
          <w:tcPr>
            <w:tcW w:w="1418" w:type="dxa"/>
          </w:tcPr>
          <w:p w14:paraId="178A18BE" w14:textId="21C4D57D" w:rsidR="00541D7F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27E3EA7F" w14:textId="39659E42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6DA7C9D3" w14:textId="46A27412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структуру проведення самостійної підготовки для учнів молодших (або старших) класів спеціальної школи (2 б.)</w:t>
            </w:r>
          </w:p>
        </w:tc>
        <w:tc>
          <w:tcPr>
            <w:tcW w:w="1610" w:type="dxa"/>
          </w:tcPr>
          <w:p w14:paraId="58F68CA0" w14:textId="614BAEE1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41D7F" w:rsidRPr="00907AF9" w14:paraId="2844883A" w14:textId="77777777" w:rsidTr="009065C4">
        <w:tc>
          <w:tcPr>
            <w:tcW w:w="1491" w:type="dxa"/>
          </w:tcPr>
          <w:p w14:paraId="528D6003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14:paraId="14A92F54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30636AA5" w14:textId="398973FF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70FEF93B" w14:textId="0D2EC76D" w:rsidR="00541D7F" w:rsidRDefault="00541D7F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9. Домашні завдання та форми їх перевірки. Організація самостійної підготовки учнів спеціальної школи</w:t>
            </w:r>
          </w:p>
        </w:tc>
        <w:tc>
          <w:tcPr>
            <w:tcW w:w="1418" w:type="dxa"/>
          </w:tcPr>
          <w:p w14:paraId="00AC3C9B" w14:textId="60947F4E" w:rsidR="00541D7F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6A9DB6A3" w14:textId="0A7522B2" w:rsidR="00541D7F" w:rsidRPr="00907AF9" w:rsidRDefault="00541D7F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2, 7, 8</w:t>
            </w:r>
          </w:p>
        </w:tc>
        <w:tc>
          <w:tcPr>
            <w:tcW w:w="4344" w:type="dxa"/>
          </w:tcPr>
          <w:p w14:paraId="36C42778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14:paraId="1E2AEFCD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Посилання на </w:t>
            </w:r>
            <w:hyperlink r:id="rId15" w:history="1">
              <w:r w:rsidRPr="00907AF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http://ksuonline.kspu.edu/my/</w:t>
              </w:r>
            </w:hyperlink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......</w:t>
            </w:r>
          </w:p>
          <w:p w14:paraId="703E50B4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1AB034D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тестів по 1 балу</w:t>
            </w:r>
          </w:p>
          <w:p w14:paraId="3F746B20" w14:textId="77777777" w:rsidR="00541D7F" w:rsidRPr="00907AF9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F87446C" w14:textId="77777777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  <w:p w14:paraId="703E7CBE" w14:textId="0358F114" w:rsidR="00541D7F" w:rsidRDefault="00541D7F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умови правильних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повних 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відповідей</w:t>
            </w:r>
          </w:p>
        </w:tc>
      </w:tr>
      <w:tr w:rsidR="00B946FE" w:rsidRPr="00907AF9" w14:paraId="3529855B" w14:textId="77777777" w:rsidTr="009065C4">
        <w:tc>
          <w:tcPr>
            <w:tcW w:w="1491" w:type="dxa"/>
          </w:tcPr>
          <w:p w14:paraId="3D90EA19" w14:textId="77777777" w:rsidR="00B946FE" w:rsidRPr="00907AF9" w:rsidRDefault="00B946F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7B718590" w14:textId="77777777" w:rsidR="00B946FE" w:rsidRDefault="00B946F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D1DE643" w14:textId="77777777" w:rsidR="00B946FE" w:rsidRDefault="00B946F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178969" w14:textId="77777777" w:rsidR="00B946FE" w:rsidRDefault="00B946F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14FF384B" w14:textId="77777777" w:rsidR="00B946FE" w:rsidRPr="00907AF9" w:rsidRDefault="00B946F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E1F6319" w14:textId="115BA856" w:rsidR="00B946FE" w:rsidRDefault="0012577E" w:rsidP="00541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</w:t>
            </w:r>
          </w:p>
        </w:tc>
      </w:tr>
      <w:tr w:rsidR="00CB00B3" w:rsidRPr="00907AF9" w14:paraId="6188B1DD" w14:textId="77777777" w:rsidTr="009065C4">
        <w:tc>
          <w:tcPr>
            <w:tcW w:w="15021" w:type="dxa"/>
            <w:gridSpan w:val="6"/>
          </w:tcPr>
          <w:p w14:paraId="356AE966" w14:textId="06F7E80F" w:rsidR="00CB00B3" w:rsidRPr="00907AF9" w:rsidRDefault="00CB00B3" w:rsidP="0003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Методика викладання окремих тем математики у спеціальній школі</w:t>
            </w:r>
            <w:r w:rsidR="001257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(2021)</w:t>
            </w:r>
          </w:p>
        </w:tc>
      </w:tr>
      <w:tr w:rsidR="00CB00B3" w:rsidRPr="00907AF9" w14:paraId="14CD7EFB" w14:textId="77777777" w:rsidTr="009065C4">
        <w:tc>
          <w:tcPr>
            <w:tcW w:w="1491" w:type="dxa"/>
            <w:vMerge w:val="restart"/>
          </w:tcPr>
          <w:p w14:paraId="541C53E2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14:paraId="5DCAF4D1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14:paraId="4E1EEF75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</w:p>
        </w:tc>
        <w:tc>
          <w:tcPr>
            <w:tcW w:w="4741" w:type="dxa"/>
          </w:tcPr>
          <w:p w14:paraId="13D54D2C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_: </w:t>
            </w: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  <w:p w14:paraId="78FE598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</w:tcPr>
          <w:p w14:paraId="50BCF03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B57A6DF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6CA9AAC0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44087DC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00B3" w:rsidRPr="00907AF9" w14:paraId="219E5318" w14:textId="77777777" w:rsidTr="009065C4">
        <w:tc>
          <w:tcPr>
            <w:tcW w:w="1491" w:type="dxa"/>
            <w:vMerge/>
          </w:tcPr>
          <w:p w14:paraId="2A8D0E32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006651AF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_: </w:t>
            </w: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  <w:p w14:paraId="70585EEB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</w:tcPr>
          <w:p w14:paraId="093E4DFE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642CB70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3B834A1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6BD9232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00B3" w:rsidRPr="00907AF9" w14:paraId="4C7FFAA9" w14:textId="77777777" w:rsidTr="009065C4">
        <w:tc>
          <w:tcPr>
            <w:tcW w:w="1491" w:type="dxa"/>
          </w:tcPr>
          <w:p w14:paraId="51E68BC5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48CEC6C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D569544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DA94E15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6325698C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2D4F0BAF" w14:textId="1843179B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00B3" w:rsidRPr="00907AF9" w14:paraId="76340726" w14:textId="77777777" w:rsidTr="009065C4">
        <w:tc>
          <w:tcPr>
            <w:tcW w:w="1491" w:type="dxa"/>
          </w:tcPr>
          <w:p w14:paraId="64C0072D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35E024C3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2EF1764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417" w:type="dxa"/>
          </w:tcPr>
          <w:p w14:paraId="59614D44" w14:textId="77777777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76F542C4" w14:textId="0C0B5846" w:rsidR="00CB00B3" w:rsidRPr="009065C4" w:rsidRDefault="00CB00B3" w:rsidP="00907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3A0F40C1" w14:textId="60ED5CF0" w:rsidR="00CB00B3" w:rsidRPr="00907AF9" w:rsidRDefault="00CB00B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503313E" w14:textId="77777777" w:rsidR="002A09E1" w:rsidRPr="00907AF9" w:rsidRDefault="002A09E1" w:rsidP="00907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684FBDB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14:paraId="56BEBC5A" w14:textId="2FC440A6" w:rsidR="002A09E1" w:rsidRPr="00907AF9" w:rsidRDefault="002A09E1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12577E">
        <w:rPr>
          <w:rFonts w:ascii="Times New Roman" w:hAnsi="Times New Roman"/>
          <w:b/>
          <w:bCs/>
          <w:sz w:val="24"/>
          <w:szCs w:val="24"/>
          <w:lang w:val="uk-UA"/>
        </w:rPr>
        <w:t>Дидактичні основи викладання математики у спеціальній школі (10</w:t>
      </w:r>
      <w:r w:rsidR="00F757DD" w:rsidRPr="00907AF9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</w:p>
    <w:p w14:paraId="6E4CA095" w14:textId="5CBA9326" w:rsidR="002A09E1" w:rsidRPr="00907AF9" w:rsidRDefault="002A09E1" w:rsidP="001257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lastRenderedPageBreak/>
        <w:t>Критерії оцінювання та бали</w:t>
      </w:r>
      <w:r w:rsidR="0012577E">
        <w:rPr>
          <w:rFonts w:ascii="Times New Roman" w:hAnsi="Times New Roman"/>
          <w:sz w:val="24"/>
          <w:szCs w:val="24"/>
          <w:lang w:val="uk-UA"/>
        </w:rPr>
        <w:t xml:space="preserve"> визначені до кожної теми </w:t>
      </w:r>
    </w:p>
    <w:p w14:paraId="69D24B00" w14:textId="158B337E" w:rsidR="002A09E1" w:rsidRPr="00907AF9" w:rsidRDefault="0012577E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Диференційований залік </w:t>
      </w:r>
    </w:p>
    <w:p w14:paraId="526FB39C" w14:textId="77777777" w:rsidR="009065C4" w:rsidRDefault="009065C4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95B4536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14:paraId="4D7AF5DE" w14:textId="77777777" w:rsidR="002A09E1" w:rsidRPr="00907AF9" w:rsidRDefault="002A09E1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14:paraId="2A6FAA02" w14:textId="6E0EA924" w:rsidR="00FC0DE2" w:rsidRPr="00FC0DE2" w:rsidRDefault="003F7399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  <w:lang w:val="uk-UA"/>
        </w:rPr>
        <w:t>1</w:t>
      </w:r>
      <w:r w:rsidR="00FC0DE2" w:rsidRPr="00FC0DE2">
        <w:rPr>
          <w:rFonts w:ascii="Times New Roman" w:hAnsi="Times New Roman"/>
          <w:sz w:val="24"/>
          <w:szCs w:val="24"/>
          <w:lang w:val="uk-UA"/>
        </w:rPr>
        <w:t>. Спеціальна методика викладання математики в допоміжній школі. Курс лекцій: Навчальний посібник/</w:t>
      </w:r>
      <w:proofErr w:type="spellStart"/>
      <w:r w:rsidR="00FC0DE2" w:rsidRPr="00FC0DE2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="00FC0DE2" w:rsidRPr="00FC0DE2">
        <w:rPr>
          <w:rFonts w:ascii="Times New Roman" w:hAnsi="Times New Roman"/>
          <w:sz w:val="24"/>
          <w:szCs w:val="24"/>
          <w:lang w:val="uk-UA"/>
        </w:rPr>
        <w:t xml:space="preserve">. О. В. Гаврилов, О. М. Ляшенко. – Хмельницький: ПП </w:t>
      </w:r>
      <w:proofErr w:type="spellStart"/>
      <w:r w:rsidR="00FC0DE2" w:rsidRPr="00FC0DE2">
        <w:rPr>
          <w:rFonts w:ascii="Times New Roman" w:hAnsi="Times New Roman"/>
          <w:sz w:val="24"/>
          <w:szCs w:val="24"/>
          <w:lang w:val="uk-UA"/>
        </w:rPr>
        <w:t>Пантюк</w:t>
      </w:r>
      <w:proofErr w:type="spellEnd"/>
      <w:r w:rsidR="00FC0DE2" w:rsidRPr="00FC0DE2">
        <w:rPr>
          <w:rFonts w:ascii="Times New Roman" w:hAnsi="Times New Roman"/>
          <w:sz w:val="24"/>
          <w:szCs w:val="24"/>
          <w:lang w:val="uk-UA"/>
        </w:rPr>
        <w:t xml:space="preserve"> С. Д., 2003. – с. 69-90.</w:t>
      </w:r>
    </w:p>
    <w:p w14:paraId="76BF6241" w14:textId="2E528A13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</w:rPr>
        <w:t>2</w:t>
      </w:r>
      <w:r w:rsidRPr="00FC0DE2">
        <w:rPr>
          <w:rFonts w:ascii="Times New Roman" w:hAnsi="Times New Roman"/>
          <w:sz w:val="24"/>
          <w:szCs w:val="24"/>
          <w:lang w:val="uk-UA"/>
        </w:rPr>
        <w:t xml:space="preserve">. Перова М. Н. Методика </w:t>
      </w:r>
      <w:proofErr w:type="spellStart"/>
      <w:r w:rsidRPr="00FC0DE2">
        <w:rPr>
          <w:rFonts w:ascii="Times New Roman" w:hAnsi="Times New Roman"/>
          <w:sz w:val="24"/>
          <w:szCs w:val="24"/>
          <w:lang w:val="uk-UA"/>
        </w:rPr>
        <w:t>преподавания</w:t>
      </w:r>
      <w:proofErr w:type="spellEnd"/>
      <w:r w:rsidRPr="00FC0DE2">
        <w:rPr>
          <w:rFonts w:ascii="Times New Roman" w:hAnsi="Times New Roman"/>
          <w:sz w:val="24"/>
          <w:szCs w:val="24"/>
          <w:lang w:val="uk-UA"/>
        </w:rPr>
        <w:t xml:space="preserve"> математики </w:t>
      </w:r>
      <w:r w:rsidRPr="00FC0DE2">
        <w:rPr>
          <w:rFonts w:ascii="Times New Roman" w:hAnsi="Times New Roman"/>
          <w:sz w:val="24"/>
          <w:szCs w:val="24"/>
        </w:rPr>
        <w:t xml:space="preserve">в специальной (коррекционной) школе </w:t>
      </w:r>
      <w:r w:rsidRPr="00FC0DE2">
        <w:rPr>
          <w:rFonts w:ascii="Times New Roman" w:hAnsi="Times New Roman"/>
          <w:sz w:val="24"/>
          <w:szCs w:val="24"/>
          <w:lang w:val="en-US"/>
        </w:rPr>
        <w:t>VIII</w:t>
      </w:r>
      <w:r w:rsidRPr="00FC0DE2">
        <w:rPr>
          <w:rFonts w:ascii="Times New Roman" w:hAnsi="Times New Roman"/>
          <w:sz w:val="24"/>
          <w:szCs w:val="24"/>
        </w:rPr>
        <w:t xml:space="preserve"> вида. – М.: ВЛАДОС, </w:t>
      </w:r>
      <w:r w:rsidRPr="00FC0DE2">
        <w:rPr>
          <w:rFonts w:ascii="Times New Roman" w:hAnsi="Times New Roman"/>
          <w:sz w:val="24"/>
          <w:szCs w:val="24"/>
          <w:lang w:val="uk-UA"/>
        </w:rPr>
        <w:t>2001. – 406с</w:t>
      </w:r>
      <w:r w:rsidRPr="00FC0DE2">
        <w:rPr>
          <w:rFonts w:ascii="Times New Roman" w:hAnsi="Times New Roman"/>
          <w:sz w:val="24"/>
          <w:szCs w:val="24"/>
        </w:rPr>
        <w:t>.</w:t>
      </w:r>
    </w:p>
    <w:p w14:paraId="27295C8A" w14:textId="07F69A57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3. Горский Б.Б. Система и методика изучения нумерации многозначных чисел во вспомогательной школе 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–Д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 xml:space="preserve">ефектология. – 1994. - №4. </w:t>
      </w:r>
    </w:p>
    <w:p w14:paraId="78CFD699" w14:textId="027EE1CF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Спец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>іальна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методика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викладання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математики в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допоміжній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школі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Курс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лекцій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>. Ч.2 /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Упорядники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О.В.Гаврилов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О.М.Ляшенко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Н.І.Королько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Кам’янець-Подільський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: ПП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Мошинський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В.С., 2006. – С.296-328.</w:t>
      </w:r>
    </w:p>
    <w:p w14:paraId="58689BD3" w14:textId="0CFD8948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>5. Обучение учащихся 1-4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FC0DE2">
        <w:rPr>
          <w:rFonts w:ascii="Times New Roman" w:hAnsi="Times New Roman"/>
          <w:color w:val="000000"/>
          <w:sz w:val="24"/>
          <w:szCs w:val="24"/>
        </w:rPr>
        <w:t>спомогательной школы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// П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>од ред. В.Г. Петровой.- М.: Просвещение, 1982.-С.228-236.</w:t>
      </w:r>
    </w:p>
    <w:p w14:paraId="402ECB63" w14:textId="0A1A53E0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FC0DE2">
        <w:rPr>
          <w:rFonts w:ascii="Times New Roman" w:hAnsi="Times New Roman"/>
          <w:color w:val="000000"/>
          <w:sz w:val="24"/>
          <w:szCs w:val="24"/>
        </w:rPr>
        <w:t>Эк</w:t>
      </w:r>
      <w:proofErr w:type="gramEnd"/>
      <w:r w:rsidRPr="00FC0DE2">
        <w:rPr>
          <w:rFonts w:ascii="Times New Roman" w:hAnsi="Times New Roman"/>
          <w:color w:val="000000"/>
          <w:sz w:val="24"/>
          <w:szCs w:val="24"/>
        </w:rPr>
        <w:t xml:space="preserve"> В.В. Обучение математики учащихся младших классов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вспомагательной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школы.- М.: Просвещение, 1990.</w:t>
      </w:r>
    </w:p>
    <w:p w14:paraId="5E3D77B8" w14:textId="271438B1" w:rsidR="00FC0DE2" w:rsidRPr="00FC0DE2" w:rsidRDefault="00FC0DE2" w:rsidP="00FC0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Алышева</w:t>
      </w:r>
      <w:proofErr w:type="spellEnd"/>
      <w:r w:rsidRPr="00FC0DE2">
        <w:rPr>
          <w:rFonts w:ascii="Times New Roman" w:hAnsi="Times New Roman"/>
          <w:color w:val="000000"/>
          <w:sz w:val="24"/>
          <w:szCs w:val="24"/>
        </w:rPr>
        <w:t xml:space="preserve"> Т.В. Изучение арифметических действий с обыкновенными дробями учащихся вспомогательной школы //Дефектология.- 1992.- №4.- С.25-27.</w:t>
      </w:r>
    </w:p>
    <w:p w14:paraId="7726B71D" w14:textId="3384DE03" w:rsidR="00FC0DE2" w:rsidRPr="00FC0DE2" w:rsidRDefault="00FC0DE2" w:rsidP="00FC0DE2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>8. Сулейманова Р.А. Решение арифметических задач с учащимися младших классов вспомогательной школы. - М.: Просвещение, 1990</w:t>
      </w:r>
    </w:p>
    <w:p w14:paraId="234BDB9B" w14:textId="225CDA8D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FC0DE2">
        <w:rPr>
          <w:rFonts w:ascii="Times New Roman" w:hAnsi="Times New Roman"/>
          <w:sz w:val="24"/>
          <w:szCs w:val="24"/>
        </w:rPr>
        <w:t>Повышение эффективности подготовки домашних заданий во вспомогательной школе-интернате: Методические рекомендации для воспитателей. – К.: К.: КГИУУ, 1979. – 42 с.</w:t>
      </w:r>
    </w:p>
    <w:p w14:paraId="589BEFF2" w14:textId="3777AE9B" w:rsidR="003F7399" w:rsidRPr="00FC0DE2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C0DE2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FC0DE2">
        <w:rPr>
          <w:rFonts w:ascii="Times New Roman" w:hAnsi="Times New Roman"/>
          <w:color w:val="000000"/>
          <w:sz w:val="24"/>
          <w:szCs w:val="24"/>
        </w:rPr>
        <w:t>П</w:t>
      </w:r>
      <w:r w:rsidRPr="00FC0DE2">
        <w:rPr>
          <w:rFonts w:ascii="Times New Roman" w:hAnsi="Times New Roman"/>
          <w:sz w:val="24"/>
          <w:szCs w:val="24"/>
        </w:rPr>
        <w:t>рограма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з математики для </w:t>
      </w:r>
      <w:proofErr w:type="spellStart"/>
      <w:r w:rsidRPr="00FC0DE2">
        <w:rPr>
          <w:rFonts w:ascii="Times New Roman" w:hAnsi="Times New Roman"/>
          <w:sz w:val="24"/>
          <w:szCs w:val="24"/>
        </w:rPr>
        <w:t>допоміжних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іальних)</w:t>
      </w:r>
      <w:r w:rsidRPr="00FC0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DE2">
        <w:rPr>
          <w:rFonts w:ascii="Times New Roman" w:hAnsi="Times New Roman"/>
          <w:sz w:val="24"/>
          <w:szCs w:val="24"/>
        </w:rPr>
        <w:t>шкіл</w:t>
      </w:r>
      <w:proofErr w:type="spellEnd"/>
      <w:r w:rsidRPr="00FC0DE2">
        <w:rPr>
          <w:rFonts w:ascii="Times New Roman" w:hAnsi="Times New Roman"/>
          <w:sz w:val="24"/>
          <w:szCs w:val="24"/>
        </w:rPr>
        <w:t xml:space="preserve"> (1-10) </w:t>
      </w:r>
      <w:proofErr w:type="spellStart"/>
      <w:r w:rsidRPr="00FC0DE2">
        <w:rPr>
          <w:rFonts w:ascii="Times New Roman" w:hAnsi="Times New Roman"/>
          <w:sz w:val="24"/>
          <w:szCs w:val="24"/>
        </w:rPr>
        <w:t>класи</w:t>
      </w:r>
      <w:proofErr w:type="spellEnd"/>
      <w:r w:rsidR="003F7399" w:rsidRPr="00FC0DE2">
        <w:rPr>
          <w:rFonts w:ascii="Times New Roman" w:hAnsi="Times New Roman"/>
          <w:sz w:val="24"/>
          <w:szCs w:val="24"/>
          <w:lang w:val="uk-UA"/>
        </w:rPr>
        <w:t>.</w:t>
      </w:r>
    </w:p>
    <w:p w14:paraId="7150F16D" w14:textId="77777777" w:rsidR="00E6575F" w:rsidRDefault="00E6575F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14:paraId="16C79626" w14:textId="6F60C1D7" w:rsidR="00FC0DE2" w:rsidRPr="00FC0DE2" w:rsidRDefault="00FC0DE2" w:rsidP="00FC0DE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C0DE2">
        <w:rPr>
          <w:rFonts w:ascii="Times New Roman" w:hAnsi="Times New Roman"/>
          <w:sz w:val="24"/>
          <w:szCs w:val="24"/>
          <w:lang w:val="uk-UA"/>
        </w:rPr>
        <w:t>11.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C0DE2">
        <w:rPr>
          <w:rFonts w:ascii="Times New Roman" w:hAnsi="Times New Roman"/>
          <w:sz w:val="24"/>
          <w:szCs w:val="24"/>
          <w:lang w:val="uk-UA"/>
        </w:rPr>
        <w:t>Основи спеціальної дидактики/Під ред. І. Г. Єременка. – К.: Рад. школа, 1986.</w:t>
      </w:r>
      <w:r>
        <w:rPr>
          <w:rFonts w:ascii="Times New Roman" w:hAnsi="Times New Roman"/>
          <w:sz w:val="24"/>
          <w:szCs w:val="24"/>
          <w:lang w:val="uk-UA"/>
        </w:rPr>
        <w:t xml:space="preserve"> 201 с.</w:t>
      </w:r>
    </w:p>
    <w:p w14:paraId="5598CA80" w14:textId="0C035E46" w:rsidR="003F7399" w:rsidRPr="00907AF9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Гончаренко А. Особистісно орієнтована модель освіти: підготов­ка педагога / А. Гончаренко // Дошкільне виховання. - 2008. -№1.-С. 11-13.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F7399" w:rsidRPr="00907AF9">
        <w:rPr>
          <w:rFonts w:ascii="Times New Roman" w:hAnsi="Times New Roman"/>
          <w:sz w:val="24"/>
          <w:szCs w:val="24"/>
          <w:lang w:val="uk-UA"/>
        </w:rPr>
        <w:t>Кірієнко</w:t>
      </w:r>
      <w:proofErr w:type="spellEnd"/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 Т.І. Шляхом зростання май</w:t>
      </w:r>
      <w:r w:rsidR="00095859">
        <w:rPr>
          <w:rFonts w:ascii="Times New Roman" w:hAnsi="Times New Roman"/>
          <w:sz w:val="24"/>
          <w:szCs w:val="24"/>
          <w:lang w:val="uk-UA"/>
        </w:rPr>
        <w:t xml:space="preserve">стерності / Т.І. </w:t>
      </w:r>
      <w:proofErr w:type="spellStart"/>
      <w:r w:rsidR="00095859">
        <w:rPr>
          <w:rFonts w:ascii="Times New Roman" w:hAnsi="Times New Roman"/>
          <w:sz w:val="24"/>
          <w:szCs w:val="24"/>
          <w:lang w:val="uk-UA"/>
        </w:rPr>
        <w:t>Кірієнко</w:t>
      </w:r>
      <w:proofErr w:type="spellEnd"/>
      <w:r w:rsidR="00095859">
        <w:rPr>
          <w:rFonts w:ascii="Times New Roman" w:hAnsi="Times New Roman"/>
          <w:sz w:val="24"/>
          <w:szCs w:val="24"/>
          <w:lang w:val="uk-UA"/>
        </w:rPr>
        <w:t xml:space="preserve"> // До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шкільне виховання. - 2005. - № 2. -  С. 18-19.</w:t>
      </w:r>
    </w:p>
    <w:p w14:paraId="619D6910" w14:textId="0A084EC5" w:rsidR="003F7399" w:rsidRPr="00907AF9" w:rsidRDefault="00FC0DE2" w:rsidP="00FC0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Тищук Л. І. Творчість як умова ос</w:t>
      </w:r>
      <w:r>
        <w:rPr>
          <w:rFonts w:ascii="Times New Roman" w:hAnsi="Times New Roman"/>
          <w:sz w:val="24"/>
          <w:szCs w:val="24"/>
          <w:lang w:val="uk-UA"/>
        </w:rPr>
        <w:t>обистісного розвитку і підвищен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ня рівня професійної майстерності педагога дошкільного навчального закладу / Л. І. Тищук // Обдарована дитина. - 2008. - № 6. -С.19-25.</w:t>
      </w:r>
    </w:p>
    <w:p w14:paraId="6ED47F79" w14:textId="77777777" w:rsidR="001839AD" w:rsidRDefault="001839AD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14:paraId="6DF95036" w14:textId="4D4C5D6B" w:rsidR="00341847" w:rsidRPr="00907AF9" w:rsidRDefault="00341847" w:rsidP="00341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341847">
        <w:rPr>
          <w:rFonts w:ascii="Times New Roman" w:hAnsi="Times New Roman"/>
          <w:sz w:val="24"/>
          <w:szCs w:val="24"/>
          <w:lang w:val="uk-UA"/>
        </w:rPr>
        <w:t xml:space="preserve">Наказ МОН України від 16.06.2020 р. № 799 Про затвердження стандарту вищої освіти за спеціальністю 016 «спеціальна освіта» для першого (бакалаврського) рівня вищої освіти) </w:t>
      </w:r>
      <w:r w:rsidR="00D06303" w:rsidRPr="00907AF9">
        <w:rPr>
          <w:rFonts w:ascii="Times New Roman" w:hAnsi="Times New Roman"/>
          <w:sz w:val="24"/>
          <w:szCs w:val="24"/>
          <w:lang w:val="uk-UA"/>
        </w:rPr>
        <w:t>URL:</w:t>
      </w:r>
      <w:r w:rsidRPr="00341847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6" w:history="1">
        <w:r w:rsidRPr="00B06C1E">
          <w:rPr>
            <w:rStyle w:val="a7"/>
            <w:rFonts w:ascii="Times New Roman" w:hAnsi="Times New Roman"/>
            <w:sz w:val="24"/>
            <w:szCs w:val="24"/>
            <w:lang w:val="uk-UA"/>
          </w:rPr>
          <w:t>https://mon.gov.ua/storage/app/media/vyshcha/standarty/2020/06/17/016-spetsialna-osvita-bakalavr.pdf</w:t>
        </w:r>
      </w:hyperlink>
    </w:p>
    <w:p w14:paraId="3AF7F3DA" w14:textId="4A1CC7C0" w:rsidR="003F7399" w:rsidRPr="00907AF9" w:rsidRDefault="00341847" w:rsidP="00FC0D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Закон України «Про вищу освіту» URL: </w:t>
      </w:r>
      <w:hyperlink r:id="rId17" w:anchor="Text" w:history="1">
        <w:r w:rsidR="00D06303" w:rsidRPr="00B06C1E">
          <w:rPr>
            <w:rStyle w:val="a7"/>
            <w:rFonts w:ascii="Times New Roman" w:hAnsi="Times New Roman"/>
            <w:sz w:val="24"/>
            <w:szCs w:val="24"/>
            <w:lang w:val="uk-UA"/>
          </w:rPr>
          <w:t>https://zakon.rada.gov.ua/laws/show/1556-18#Text</w:t>
        </w:r>
      </w:hyperlink>
      <w:r w:rsidR="00D063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3FD4D9B" w14:textId="2ABCF846" w:rsidR="00D06303" w:rsidRDefault="00341847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303">
        <w:rPr>
          <w:rFonts w:ascii="Times New Roman" w:hAnsi="Times New Roman"/>
          <w:sz w:val="24"/>
          <w:szCs w:val="24"/>
          <w:lang w:val="uk-UA"/>
        </w:rPr>
        <w:t>Закон України «</w:t>
      </w:r>
      <w:r w:rsidR="00D06303" w:rsidRPr="00D063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повну загальну середню освіту</w:t>
      </w:r>
      <w:r w:rsidR="00D063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D06303">
        <w:rPr>
          <w:rFonts w:ascii="Times New Roman" w:hAnsi="Times New Roman"/>
          <w:sz w:val="24"/>
          <w:szCs w:val="24"/>
          <w:lang w:val="uk-UA"/>
        </w:rPr>
        <w:t xml:space="preserve">від 16.01.2020 р. № 463-ІХ (зі змінами) </w:t>
      </w:r>
      <w:r w:rsidR="00D06303" w:rsidRPr="00907AF9">
        <w:rPr>
          <w:rFonts w:ascii="Times New Roman" w:hAnsi="Times New Roman"/>
          <w:sz w:val="24"/>
          <w:szCs w:val="24"/>
          <w:lang w:val="uk-UA"/>
        </w:rPr>
        <w:t>URL:</w:t>
      </w:r>
      <w:r w:rsidR="00D06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https</w:t>
      </w:r>
      <w:r w:rsidR="00D06303" w:rsidRPr="00D06303">
        <w:rPr>
          <w:rFonts w:ascii="Times New Roman" w:hAnsi="Times New Roman"/>
          <w:sz w:val="24"/>
          <w:szCs w:val="24"/>
        </w:rPr>
        <w:t>://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zakon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rada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.</w:t>
      </w:r>
      <w:proofErr w:type="spellStart"/>
      <w:r w:rsidR="00D06303" w:rsidRPr="00D06303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="00D06303" w:rsidRPr="00D06303">
        <w:rPr>
          <w:rFonts w:ascii="Times New Roman" w:hAnsi="Times New Roman"/>
          <w:sz w:val="24"/>
          <w:szCs w:val="24"/>
        </w:rPr>
        <w:t>/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laws</w:t>
      </w:r>
      <w:r w:rsidR="00D06303" w:rsidRPr="00D06303">
        <w:rPr>
          <w:rFonts w:ascii="Times New Roman" w:hAnsi="Times New Roman"/>
          <w:sz w:val="24"/>
          <w:szCs w:val="24"/>
        </w:rPr>
        <w:t>/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show</w:t>
      </w:r>
      <w:r w:rsidR="00D06303" w:rsidRPr="00D06303">
        <w:rPr>
          <w:rFonts w:ascii="Times New Roman" w:hAnsi="Times New Roman"/>
          <w:sz w:val="24"/>
          <w:szCs w:val="24"/>
        </w:rPr>
        <w:t>/463-20#</w:t>
      </w:r>
      <w:r w:rsidR="00D06303" w:rsidRPr="00D06303">
        <w:rPr>
          <w:rFonts w:ascii="Times New Roman" w:hAnsi="Times New Roman"/>
          <w:sz w:val="24"/>
          <w:szCs w:val="24"/>
          <w:lang w:val="en-US"/>
        </w:rPr>
        <w:t>Text</w:t>
      </w:r>
    </w:p>
    <w:p w14:paraId="5552D374" w14:textId="366C61FF" w:rsidR="003F7399" w:rsidRPr="00907AF9" w:rsidRDefault="00D06303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630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06303">
        <w:rPr>
          <w:rFonts w:ascii="Times New Roman" w:hAnsi="Times New Roman"/>
          <w:sz w:val="24"/>
          <w:szCs w:val="24"/>
        </w:rPr>
        <w:t xml:space="preserve"> 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Закон України «Про дошкільну освіту» URL: https://zakon.rada.gov.ua/laws/show/2628-14#Text</w:t>
      </w:r>
    </w:p>
    <w:p w14:paraId="6586DA23" w14:textId="36B30D29" w:rsidR="003F7399" w:rsidRPr="00907AF9" w:rsidRDefault="00D06303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</w:t>
      </w:r>
      <w:r w:rsidRPr="00D06303">
        <w:rPr>
          <w:rFonts w:ascii="Times New Roman" w:hAnsi="Times New Roman"/>
          <w:sz w:val="24"/>
          <w:szCs w:val="24"/>
          <w:lang w:val="uk-UA"/>
        </w:rPr>
        <w:t>8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Мазоха Д.С. На шляху до педагогічної професії (Вступ до спеціальності): Навчальний посібник. - Київ: Центр навчальної літератури, 2005. - 168 с. URL: http://194.44.152.155/elib/local/sk675435.pdf</w:t>
      </w:r>
    </w:p>
    <w:p w14:paraId="016B581F" w14:textId="156241F8" w:rsidR="003F7399" w:rsidRPr="00907AF9" w:rsidRDefault="00341847" w:rsidP="0034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D06303" w:rsidRPr="00D06303">
        <w:rPr>
          <w:rFonts w:ascii="Times New Roman" w:hAnsi="Times New Roman"/>
          <w:sz w:val="24"/>
          <w:szCs w:val="24"/>
          <w:lang w:val="uk-UA"/>
        </w:rPr>
        <w:t>9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>. Пихтіна Н. П. Основи педагогічної техніки [текст] : навч. посіб – К. : «Центр учбової літератури», 2013. – 316 с. URL: http://cul.com.ua/preview/osn_ped_teh.pdf</w:t>
      </w:r>
    </w:p>
    <w:p w14:paraId="0E2043DA" w14:textId="2854B849" w:rsidR="003F7399" w:rsidRPr="00907AF9" w:rsidRDefault="003F7399" w:rsidP="00907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7CA95" w14:textId="7A02E843" w:rsidR="001839AD" w:rsidRPr="00907AF9" w:rsidRDefault="00D45732" w:rsidP="00907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3F7399" w:rsidRPr="00907AF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839AD" w:rsidRPr="00907AF9">
        <w:rPr>
          <w:rFonts w:ascii="Times New Roman" w:hAnsi="Times New Roman"/>
          <w:sz w:val="24"/>
          <w:szCs w:val="24"/>
          <w:lang w:val="uk-UA"/>
        </w:rPr>
        <w:t>Електронний варіант курсу.</w:t>
      </w:r>
    </w:p>
    <w:sectPr w:rsidR="001839AD" w:rsidRPr="00907AF9" w:rsidSect="0084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33E78"/>
    <w:rsid w:val="00037BEA"/>
    <w:rsid w:val="00081482"/>
    <w:rsid w:val="00084724"/>
    <w:rsid w:val="00095859"/>
    <w:rsid w:val="000D1303"/>
    <w:rsid w:val="000E647C"/>
    <w:rsid w:val="0012577E"/>
    <w:rsid w:val="00132114"/>
    <w:rsid w:val="00143D73"/>
    <w:rsid w:val="00152C83"/>
    <w:rsid w:val="00174D41"/>
    <w:rsid w:val="00180C60"/>
    <w:rsid w:val="00182161"/>
    <w:rsid w:val="001839AD"/>
    <w:rsid w:val="00194141"/>
    <w:rsid w:val="001A47B0"/>
    <w:rsid w:val="001B686F"/>
    <w:rsid w:val="001D298D"/>
    <w:rsid w:val="00221ECA"/>
    <w:rsid w:val="002271A6"/>
    <w:rsid w:val="002521A3"/>
    <w:rsid w:val="00282D8B"/>
    <w:rsid w:val="0028790C"/>
    <w:rsid w:val="002A09E1"/>
    <w:rsid w:val="002E2382"/>
    <w:rsid w:val="002E32EE"/>
    <w:rsid w:val="00341847"/>
    <w:rsid w:val="003721CF"/>
    <w:rsid w:val="00395E0F"/>
    <w:rsid w:val="003B712B"/>
    <w:rsid w:val="003F7399"/>
    <w:rsid w:val="00415C17"/>
    <w:rsid w:val="00477A24"/>
    <w:rsid w:val="00494DB8"/>
    <w:rsid w:val="004B50F9"/>
    <w:rsid w:val="00507F79"/>
    <w:rsid w:val="00536927"/>
    <w:rsid w:val="00541D7F"/>
    <w:rsid w:val="00544E36"/>
    <w:rsid w:val="0055396A"/>
    <w:rsid w:val="005B148B"/>
    <w:rsid w:val="005B52AB"/>
    <w:rsid w:val="005D6B7E"/>
    <w:rsid w:val="005F278C"/>
    <w:rsid w:val="00613E97"/>
    <w:rsid w:val="00634F01"/>
    <w:rsid w:val="00641526"/>
    <w:rsid w:val="006C4DC5"/>
    <w:rsid w:val="0074436A"/>
    <w:rsid w:val="00757FE9"/>
    <w:rsid w:val="00817837"/>
    <w:rsid w:val="00844424"/>
    <w:rsid w:val="00850431"/>
    <w:rsid w:val="008900FD"/>
    <w:rsid w:val="008B6FBC"/>
    <w:rsid w:val="00904CC2"/>
    <w:rsid w:val="009065C4"/>
    <w:rsid w:val="00907AF9"/>
    <w:rsid w:val="00930229"/>
    <w:rsid w:val="00951859"/>
    <w:rsid w:val="0095520B"/>
    <w:rsid w:val="00971E24"/>
    <w:rsid w:val="009E44B5"/>
    <w:rsid w:val="00A00290"/>
    <w:rsid w:val="00A03FF7"/>
    <w:rsid w:val="00A1006D"/>
    <w:rsid w:val="00A21F87"/>
    <w:rsid w:val="00A25BCF"/>
    <w:rsid w:val="00A34F71"/>
    <w:rsid w:val="00A44881"/>
    <w:rsid w:val="00A44B0A"/>
    <w:rsid w:val="00A44DE1"/>
    <w:rsid w:val="00A56E34"/>
    <w:rsid w:val="00AB0A77"/>
    <w:rsid w:val="00B00F17"/>
    <w:rsid w:val="00B73D22"/>
    <w:rsid w:val="00B946FE"/>
    <w:rsid w:val="00BA34D9"/>
    <w:rsid w:val="00C02BC5"/>
    <w:rsid w:val="00C232E3"/>
    <w:rsid w:val="00CB00B3"/>
    <w:rsid w:val="00CC3939"/>
    <w:rsid w:val="00CD7C7A"/>
    <w:rsid w:val="00CE0E77"/>
    <w:rsid w:val="00D06303"/>
    <w:rsid w:val="00D45732"/>
    <w:rsid w:val="00D53A72"/>
    <w:rsid w:val="00D76402"/>
    <w:rsid w:val="00E15D37"/>
    <w:rsid w:val="00E60B93"/>
    <w:rsid w:val="00E6575F"/>
    <w:rsid w:val="00EA3671"/>
    <w:rsid w:val="00EB5C44"/>
    <w:rsid w:val="00ED22B8"/>
    <w:rsid w:val="00EE1B77"/>
    <w:rsid w:val="00EF453B"/>
    <w:rsid w:val="00F1183B"/>
    <w:rsid w:val="00F169E4"/>
    <w:rsid w:val="00F23A5C"/>
    <w:rsid w:val="00F353CB"/>
    <w:rsid w:val="00F52A83"/>
    <w:rsid w:val="00F757DD"/>
    <w:rsid w:val="00F909CB"/>
    <w:rsid w:val="00FB1950"/>
    <w:rsid w:val="00FC0DE2"/>
    <w:rsid w:val="00FC7340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C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Другое_"/>
    <w:basedOn w:val="a0"/>
    <w:link w:val="ab"/>
    <w:rsid w:val="000847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0847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1"/>
    <w:rsid w:val="009302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9302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9E44B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Другое_"/>
    <w:basedOn w:val="a0"/>
    <w:link w:val="ab"/>
    <w:rsid w:val="000847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0847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1"/>
    <w:rsid w:val="009302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9302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9E44B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my/" TargetMode="External"/><Relationship Id="rId13" Type="http://schemas.openxmlformats.org/officeDocument/2006/relationships/hyperlink" Target="http://ksuonline.kspu.edu/m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suonline.kspu.edu/my/" TargetMode="External"/><Relationship Id="rId12" Type="http://schemas.openxmlformats.org/officeDocument/2006/relationships/hyperlink" Target="http://ksuonline.kspu.edu/my/" TargetMode="External"/><Relationship Id="rId17" Type="http://schemas.openxmlformats.org/officeDocument/2006/relationships/hyperlink" Target="https://zakon.rada.gov.ua/laws/show/1556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vyshcha/standarty/2020/06/17/016-spetsialna-osvita-bakalav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%20FElementaryEdu.aspx" TargetMode="External"/><Relationship Id="rId11" Type="http://schemas.openxmlformats.org/officeDocument/2006/relationships/hyperlink" Target="http://ksuonline.kspu.edu/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uonline.kspu.edu/my/" TargetMode="External"/><Relationship Id="rId10" Type="http://schemas.openxmlformats.org/officeDocument/2006/relationships/hyperlink" Target="http://ksuonline.kspu.edu/m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suonline.kspu.edu/my/" TargetMode="External"/><Relationship Id="rId14" Type="http://schemas.openxmlformats.org/officeDocument/2006/relationships/hyperlink" Target="http://ksuonline.kspu.edu/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15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Пользователь</cp:lastModifiedBy>
  <cp:revision>8</cp:revision>
  <cp:lastPrinted>2020-08-20T19:12:00Z</cp:lastPrinted>
  <dcterms:created xsi:type="dcterms:W3CDTF">2020-11-13T18:06:00Z</dcterms:created>
  <dcterms:modified xsi:type="dcterms:W3CDTF">2020-11-16T15:59:00Z</dcterms:modified>
</cp:coreProperties>
</file>